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2BCE4" w14:textId="19D08017" w:rsidR="00F22A3C" w:rsidRPr="005B2F4A" w:rsidRDefault="00B418F3" w:rsidP="002C7D17">
      <w:pPr>
        <w:rPr>
          <w:lang w:val="en-US"/>
        </w:rPr>
      </w:pPr>
      <w:r>
        <w:t>///</w:t>
      </w:r>
      <w:r w:rsidR="00F6173A" w:rsidRPr="005B2F4A">
        <w:rPr>
          <w:lang w:val="en-US"/>
        </w:rPr>
        <w:t>//</w:t>
      </w:r>
      <w:r w:rsidR="00FF15EB" w:rsidRPr="005B2F4A">
        <w:rPr>
          <w:lang w:val="en-US"/>
        </w:rPr>
        <w:t>////////////</w:t>
      </w:r>
      <w:r w:rsidR="00A47E0E" w:rsidRPr="005B2F4A">
        <w:rPr>
          <w:lang w:val="en-US"/>
        </w:rPr>
        <w:t>////</w:t>
      </w:r>
      <w:r w:rsidR="00AF0A1D" w:rsidRPr="005B2F4A">
        <w:rPr>
          <w:lang w:val="en-US"/>
        </w:rPr>
        <w:t>//////////////////////////////////////////////////////////////////////////</w:t>
      </w:r>
    </w:p>
    <w:p w14:paraId="6BD52E46" w14:textId="11FDEDED" w:rsidR="000F321E" w:rsidRPr="005B2F4A" w:rsidRDefault="00D66E02" w:rsidP="002F41AF">
      <w:pPr>
        <w:pStyle w:val="Titel"/>
        <w:rPr>
          <w:caps w:val="0"/>
          <w:lang w:val="en-US"/>
        </w:rPr>
      </w:pPr>
      <w:proofErr w:type="spellStart"/>
      <w:r w:rsidRPr="005B2F4A">
        <w:rPr>
          <w:caps w:val="0"/>
          <w:lang w:val="en-US"/>
        </w:rPr>
        <w:t>Modelclausules</w:t>
      </w:r>
      <w:proofErr w:type="spellEnd"/>
      <w:r w:rsidRPr="005B2F4A">
        <w:rPr>
          <w:caps w:val="0"/>
          <w:lang w:val="en-US"/>
        </w:rPr>
        <w:t xml:space="preserve"> CO</w:t>
      </w:r>
      <w:r w:rsidRPr="005B2F4A">
        <w:rPr>
          <w:caps w:val="0"/>
          <w:vertAlign w:val="subscript"/>
          <w:lang w:val="en-US"/>
        </w:rPr>
        <w:t>2</w:t>
      </w:r>
      <w:r w:rsidRPr="005B2F4A">
        <w:rPr>
          <w:caps w:val="0"/>
          <w:lang w:val="en-US"/>
        </w:rPr>
        <w:t>-</w:t>
      </w:r>
      <w:r w:rsidR="00B41CAC">
        <w:rPr>
          <w:caps w:val="0"/>
          <w:lang w:val="en-US"/>
        </w:rPr>
        <w:t>Prestatieladder</w:t>
      </w:r>
      <w:r w:rsidR="005B2F4A" w:rsidRPr="005B2F4A">
        <w:rPr>
          <w:caps w:val="0"/>
          <w:lang w:val="en-US"/>
        </w:rPr>
        <w:t xml:space="preserve"> (</w:t>
      </w:r>
      <w:proofErr w:type="spellStart"/>
      <w:r w:rsidR="005B2F4A" w:rsidRPr="005B2F4A">
        <w:rPr>
          <w:caps w:val="0"/>
          <w:lang w:val="en-US"/>
        </w:rPr>
        <w:t>p</w:t>
      </w:r>
      <w:r w:rsidR="005B2F4A">
        <w:rPr>
          <w:caps w:val="0"/>
          <w:lang w:val="en-US"/>
        </w:rPr>
        <w:t>ilootfase</w:t>
      </w:r>
      <w:proofErr w:type="spellEnd"/>
      <w:r w:rsidR="005B2F4A">
        <w:rPr>
          <w:caps w:val="0"/>
          <w:lang w:val="en-US"/>
        </w:rPr>
        <w:t>)</w:t>
      </w:r>
    </w:p>
    <w:p w14:paraId="6C5D1D27" w14:textId="3D324383" w:rsidR="003103C9" w:rsidRPr="005B2F4A" w:rsidRDefault="00AD0415" w:rsidP="00444C33">
      <w:pPr>
        <w:pStyle w:val="Ondertitel"/>
        <w:rPr>
          <w:lang w:val="en-US"/>
        </w:rPr>
      </w:pPr>
      <w:sdt>
        <w:sdtPr>
          <w:rPr>
            <w:lang w:val="en-US"/>
          </w:rPr>
          <w:alias w:val="Publish Date"/>
          <w:tag w:val=""/>
          <w:id w:val="-449478654"/>
          <w:placeholder>
            <w:docPart w:val="6CBCB69CBCCF4E82A51F46010686DB9C"/>
          </w:placeholder>
          <w:dataBinding w:prefixMappings="xmlns:ns0='http://schemas.microsoft.com/office/2006/coverPageProps' " w:xpath="/ns0:CoverPageProperties[1]/ns0:PublishDate[1]" w:storeItemID="{55AF091B-3C7A-41E3-B477-F2FDAA23CFDA}"/>
          <w:date w:fullDate="2021-07-08T00:00:00Z">
            <w:dateFormat w:val="d.MM.yyyy"/>
            <w:lid w:val="nl-BE"/>
            <w:storeMappedDataAs w:val="dateTime"/>
            <w:calendar w:val="gregorian"/>
          </w:date>
        </w:sdtPr>
        <w:sdtEndPr/>
        <w:sdtContent>
          <w:r w:rsidR="00BA5DE9">
            <w:t>8.07.2021</w:t>
          </w:r>
        </w:sdtContent>
      </w:sdt>
    </w:p>
    <w:p w14:paraId="4B344665" w14:textId="77777777" w:rsidR="00AE2BD8" w:rsidRPr="005B2F4A" w:rsidRDefault="00AE2BD8" w:rsidP="00FF15EB">
      <w:pPr>
        <w:pStyle w:val="streepjes"/>
        <w:rPr>
          <w:lang w:val="en-US"/>
        </w:rPr>
      </w:pPr>
    </w:p>
    <w:p w14:paraId="2F7D79D1" w14:textId="5A52ED3C" w:rsidR="00FF15EB" w:rsidRPr="005B2F4A" w:rsidRDefault="00F6173A" w:rsidP="00FF15EB">
      <w:pPr>
        <w:pStyle w:val="streepjes"/>
        <w:rPr>
          <w:lang w:val="en-US"/>
        </w:rPr>
      </w:pPr>
      <w:r w:rsidRPr="005B2F4A">
        <w:rPr>
          <w:lang w:val="en-US"/>
        </w:rPr>
        <w:tab/>
        <w:t>//</w:t>
      </w:r>
      <w:r w:rsidR="00FF15EB" w:rsidRPr="005B2F4A">
        <w:rPr>
          <w:lang w:val="en-US"/>
        </w:rPr>
        <w:t>//////////////////////////////////////////////////////////////////////////////////////////////////////////////////////////////////////////////////////////////</w:t>
      </w:r>
    </w:p>
    <w:p w14:paraId="7BB71AB1" w14:textId="77777777" w:rsidR="008D7CDA" w:rsidRPr="005B2F4A" w:rsidRDefault="008D7CDA" w:rsidP="00D2691B">
      <w:pPr>
        <w:pStyle w:val="streepjes"/>
        <w:jc w:val="left"/>
        <w:rPr>
          <w:lang w:val="en-US"/>
        </w:rPr>
      </w:pPr>
      <w:r w:rsidRPr="005B2F4A">
        <w:rPr>
          <w:lang w:val="en-US"/>
        </w:rPr>
        <w:br w:type="page"/>
      </w:r>
    </w:p>
    <w:p w14:paraId="3A87FB5A" w14:textId="77777777" w:rsidR="00CF559C" w:rsidRPr="005B2F4A" w:rsidRDefault="00A5641B" w:rsidP="00CF559C">
      <w:pPr>
        <w:pStyle w:val="Kopvaninhoudsopgave"/>
        <w:rPr>
          <w:lang w:val="en-US"/>
        </w:rPr>
      </w:pPr>
      <w:r w:rsidRPr="005B2F4A">
        <w:rPr>
          <w:lang w:val="en-US"/>
        </w:rPr>
        <w:lastRenderedPageBreak/>
        <w:t>Inhoud</w:t>
      </w:r>
    </w:p>
    <w:p w14:paraId="74974F9D" w14:textId="79895770" w:rsidR="009B5FDD" w:rsidRDefault="009B062B">
      <w:pPr>
        <w:pStyle w:val="Inhopg1"/>
        <w:rPr>
          <w:rFonts w:asciiTheme="minorHAnsi" w:eastAsiaTheme="minorEastAsia" w:hAnsiTheme="minorHAnsi"/>
          <w:color w:val="auto"/>
          <w:lang w:eastAsia="nl-BE"/>
        </w:rPr>
      </w:pPr>
      <w:r>
        <w:fldChar w:fldCharType="begin"/>
      </w:r>
      <w:r w:rsidR="00CF559C">
        <w:instrText xml:space="preserve"> TOC \o "1-3" \h \z \u </w:instrText>
      </w:r>
      <w:r>
        <w:fldChar w:fldCharType="separate"/>
      </w:r>
      <w:hyperlink w:anchor="_Toc76635358" w:history="1">
        <w:r w:rsidR="009B5FDD" w:rsidRPr="00D869C6">
          <w:rPr>
            <w:rStyle w:val="Hyperlink"/>
            <w:rFonts w:eastAsia="Calibri"/>
            <w:b/>
          </w:rPr>
          <w:t>1</w:t>
        </w:r>
        <w:r w:rsidR="009B5FDD">
          <w:rPr>
            <w:rFonts w:asciiTheme="minorHAnsi" w:eastAsiaTheme="minorEastAsia" w:hAnsiTheme="minorHAnsi"/>
            <w:color w:val="auto"/>
            <w:lang w:eastAsia="nl-BE"/>
          </w:rPr>
          <w:tab/>
        </w:r>
        <w:r w:rsidR="009B5FDD" w:rsidRPr="00D869C6">
          <w:rPr>
            <w:rStyle w:val="Hyperlink"/>
            <w:rFonts w:eastAsia="Calibri"/>
          </w:rPr>
          <w:t>Modelclausules CO</w:t>
        </w:r>
        <w:r w:rsidR="009B5FDD" w:rsidRPr="00D869C6">
          <w:rPr>
            <w:rStyle w:val="Hyperlink"/>
            <w:rFonts w:eastAsia="Calibri"/>
            <w:vertAlign w:val="subscript"/>
          </w:rPr>
          <w:t>2</w:t>
        </w:r>
        <w:r w:rsidR="009B5FDD" w:rsidRPr="00D869C6">
          <w:rPr>
            <w:rStyle w:val="Hyperlink"/>
            <w:rFonts w:eastAsia="Calibri"/>
          </w:rPr>
          <w:t>-Prestatieladder</w:t>
        </w:r>
        <w:r w:rsidR="009B5FDD">
          <w:rPr>
            <w:webHidden/>
          </w:rPr>
          <w:tab/>
        </w:r>
        <w:r w:rsidR="009B5FDD">
          <w:rPr>
            <w:webHidden/>
          </w:rPr>
          <w:fldChar w:fldCharType="begin"/>
        </w:r>
        <w:r w:rsidR="009B5FDD">
          <w:rPr>
            <w:webHidden/>
          </w:rPr>
          <w:instrText xml:space="preserve"> PAGEREF _Toc76635358 \h </w:instrText>
        </w:r>
        <w:r w:rsidR="009B5FDD">
          <w:rPr>
            <w:webHidden/>
          </w:rPr>
        </w:r>
        <w:r w:rsidR="009B5FDD">
          <w:rPr>
            <w:webHidden/>
          </w:rPr>
          <w:fldChar w:fldCharType="separate"/>
        </w:r>
        <w:r w:rsidR="009B5FDD">
          <w:rPr>
            <w:webHidden/>
          </w:rPr>
          <w:t>3</w:t>
        </w:r>
        <w:r w:rsidR="009B5FDD">
          <w:rPr>
            <w:webHidden/>
          </w:rPr>
          <w:fldChar w:fldCharType="end"/>
        </w:r>
      </w:hyperlink>
    </w:p>
    <w:p w14:paraId="6BD6276E" w14:textId="6B94143E" w:rsidR="009B5FDD" w:rsidRDefault="009B5FDD">
      <w:pPr>
        <w:pStyle w:val="Inhopg2"/>
        <w:rPr>
          <w:rFonts w:asciiTheme="minorHAnsi" w:eastAsiaTheme="minorEastAsia" w:hAnsiTheme="minorHAnsi"/>
          <w:color w:val="auto"/>
          <w:sz w:val="22"/>
          <w:lang w:eastAsia="nl-BE"/>
        </w:rPr>
      </w:pPr>
      <w:hyperlink w:anchor="_Toc76635359" w:history="1">
        <w:r w:rsidRPr="00D869C6">
          <w:rPr>
            <w:rStyle w:val="Hyperlink"/>
            <w:rFonts w:eastAsia="Calibri"/>
          </w:rPr>
          <w:t>1.1</w:t>
        </w:r>
        <w:r>
          <w:rPr>
            <w:rFonts w:asciiTheme="minorHAnsi" w:eastAsiaTheme="minorEastAsia" w:hAnsiTheme="minorHAnsi"/>
            <w:color w:val="auto"/>
            <w:sz w:val="22"/>
            <w:lang w:eastAsia="nl-BE"/>
          </w:rPr>
          <w:tab/>
        </w:r>
        <w:r w:rsidRPr="00D869C6">
          <w:rPr>
            <w:rStyle w:val="Hyperlink"/>
            <w:rFonts w:eastAsia="Calibri"/>
          </w:rPr>
          <w:t>Toelichting van het principe</w:t>
        </w:r>
        <w:r>
          <w:rPr>
            <w:webHidden/>
          </w:rPr>
          <w:tab/>
        </w:r>
        <w:r>
          <w:rPr>
            <w:webHidden/>
          </w:rPr>
          <w:fldChar w:fldCharType="begin"/>
        </w:r>
        <w:r>
          <w:rPr>
            <w:webHidden/>
          </w:rPr>
          <w:instrText xml:space="preserve"> PAGEREF _Toc76635359 \h </w:instrText>
        </w:r>
        <w:r>
          <w:rPr>
            <w:webHidden/>
          </w:rPr>
        </w:r>
        <w:r>
          <w:rPr>
            <w:webHidden/>
          </w:rPr>
          <w:fldChar w:fldCharType="separate"/>
        </w:r>
        <w:r>
          <w:rPr>
            <w:webHidden/>
          </w:rPr>
          <w:t>3</w:t>
        </w:r>
        <w:r>
          <w:rPr>
            <w:webHidden/>
          </w:rPr>
          <w:fldChar w:fldCharType="end"/>
        </w:r>
      </w:hyperlink>
    </w:p>
    <w:p w14:paraId="11B3884C" w14:textId="7EAD6684" w:rsidR="009B5FDD" w:rsidRDefault="009B5FDD">
      <w:pPr>
        <w:pStyle w:val="Inhopg2"/>
        <w:rPr>
          <w:rFonts w:asciiTheme="minorHAnsi" w:eastAsiaTheme="minorEastAsia" w:hAnsiTheme="minorHAnsi"/>
          <w:color w:val="auto"/>
          <w:sz w:val="22"/>
          <w:lang w:eastAsia="nl-BE"/>
        </w:rPr>
      </w:pPr>
      <w:hyperlink w:anchor="_Toc76635360" w:history="1">
        <w:r w:rsidRPr="00D869C6">
          <w:rPr>
            <w:rStyle w:val="Hyperlink"/>
            <w:rFonts w:eastAsia="Calibri"/>
          </w:rPr>
          <w:t>1.2</w:t>
        </w:r>
        <w:r>
          <w:rPr>
            <w:rFonts w:asciiTheme="minorHAnsi" w:eastAsiaTheme="minorEastAsia" w:hAnsiTheme="minorHAnsi"/>
            <w:color w:val="auto"/>
            <w:sz w:val="22"/>
            <w:lang w:eastAsia="nl-BE"/>
          </w:rPr>
          <w:tab/>
        </w:r>
        <w:r w:rsidRPr="00D869C6">
          <w:rPr>
            <w:rStyle w:val="Hyperlink"/>
            <w:rFonts w:eastAsia="Calibri"/>
          </w:rPr>
          <w:t>Sensibiliserende clausule in de algemene bepalingen van het bestek</w:t>
        </w:r>
        <w:r>
          <w:rPr>
            <w:webHidden/>
          </w:rPr>
          <w:tab/>
        </w:r>
        <w:r>
          <w:rPr>
            <w:webHidden/>
          </w:rPr>
          <w:fldChar w:fldCharType="begin"/>
        </w:r>
        <w:r>
          <w:rPr>
            <w:webHidden/>
          </w:rPr>
          <w:instrText xml:space="preserve"> PAGEREF _Toc76635360 \h </w:instrText>
        </w:r>
        <w:r>
          <w:rPr>
            <w:webHidden/>
          </w:rPr>
        </w:r>
        <w:r>
          <w:rPr>
            <w:webHidden/>
          </w:rPr>
          <w:fldChar w:fldCharType="separate"/>
        </w:r>
        <w:r>
          <w:rPr>
            <w:webHidden/>
          </w:rPr>
          <w:t>4</w:t>
        </w:r>
        <w:r>
          <w:rPr>
            <w:webHidden/>
          </w:rPr>
          <w:fldChar w:fldCharType="end"/>
        </w:r>
      </w:hyperlink>
    </w:p>
    <w:p w14:paraId="2F807D4A" w14:textId="1E4398F6" w:rsidR="009B5FDD" w:rsidRDefault="009B5FDD">
      <w:pPr>
        <w:pStyle w:val="Inhopg2"/>
        <w:rPr>
          <w:rFonts w:asciiTheme="minorHAnsi" w:eastAsiaTheme="minorEastAsia" w:hAnsiTheme="minorHAnsi"/>
          <w:color w:val="auto"/>
          <w:sz w:val="22"/>
          <w:lang w:eastAsia="nl-BE"/>
        </w:rPr>
      </w:pPr>
      <w:hyperlink w:anchor="_Toc76635361" w:history="1">
        <w:r w:rsidRPr="00D869C6">
          <w:rPr>
            <w:rStyle w:val="Hyperlink"/>
            <w:rFonts w:eastAsia="Calibri"/>
          </w:rPr>
          <w:t>1.3</w:t>
        </w:r>
        <w:r>
          <w:rPr>
            <w:rFonts w:asciiTheme="minorHAnsi" w:eastAsiaTheme="minorEastAsia" w:hAnsiTheme="minorHAnsi"/>
            <w:color w:val="auto"/>
            <w:sz w:val="22"/>
            <w:lang w:eastAsia="nl-BE"/>
          </w:rPr>
          <w:tab/>
        </w:r>
        <w:r w:rsidRPr="00D869C6">
          <w:rPr>
            <w:rStyle w:val="Hyperlink"/>
            <w:rFonts w:eastAsia="Calibri"/>
          </w:rPr>
          <w:t>Gunningscriterium</w:t>
        </w:r>
        <w:r>
          <w:rPr>
            <w:webHidden/>
          </w:rPr>
          <w:tab/>
        </w:r>
        <w:r>
          <w:rPr>
            <w:webHidden/>
          </w:rPr>
          <w:fldChar w:fldCharType="begin"/>
        </w:r>
        <w:r>
          <w:rPr>
            <w:webHidden/>
          </w:rPr>
          <w:instrText xml:space="preserve"> PAGEREF _Toc76635361 \h </w:instrText>
        </w:r>
        <w:r>
          <w:rPr>
            <w:webHidden/>
          </w:rPr>
        </w:r>
        <w:r>
          <w:rPr>
            <w:webHidden/>
          </w:rPr>
          <w:fldChar w:fldCharType="separate"/>
        </w:r>
        <w:r>
          <w:rPr>
            <w:webHidden/>
          </w:rPr>
          <w:t>4</w:t>
        </w:r>
        <w:r>
          <w:rPr>
            <w:webHidden/>
          </w:rPr>
          <w:fldChar w:fldCharType="end"/>
        </w:r>
      </w:hyperlink>
    </w:p>
    <w:p w14:paraId="6F5343C4" w14:textId="4353076D" w:rsidR="009B5FDD" w:rsidRDefault="009B5FDD">
      <w:pPr>
        <w:pStyle w:val="Inhopg2"/>
        <w:rPr>
          <w:rFonts w:asciiTheme="minorHAnsi" w:eastAsiaTheme="minorEastAsia" w:hAnsiTheme="minorHAnsi"/>
          <w:color w:val="auto"/>
          <w:sz w:val="22"/>
          <w:lang w:eastAsia="nl-BE"/>
        </w:rPr>
      </w:pPr>
      <w:hyperlink w:anchor="_Toc76635362" w:history="1">
        <w:r w:rsidRPr="00D869C6">
          <w:rPr>
            <w:rStyle w:val="Hyperlink"/>
            <w:rFonts w:eastAsia="Calibri"/>
          </w:rPr>
          <w:t>1.4</w:t>
        </w:r>
        <w:r>
          <w:rPr>
            <w:rFonts w:asciiTheme="minorHAnsi" w:eastAsiaTheme="minorEastAsia" w:hAnsiTheme="minorHAnsi"/>
            <w:color w:val="auto"/>
            <w:sz w:val="22"/>
            <w:lang w:eastAsia="nl-BE"/>
          </w:rPr>
          <w:tab/>
        </w:r>
        <w:r w:rsidRPr="00D869C6">
          <w:rPr>
            <w:rStyle w:val="Hyperlink"/>
            <w:rFonts w:eastAsia="Calibri"/>
          </w:rPr>
          <w:t>Uitvoeringsvoorwaarden</w:t>
        </w:r>
        <w:r>
          <w:rPr>
            <w:webHidden/>
          </w:rPr>
          <w:tab/>
        </w:r>
        <w:r>
          <w:rPr>
            <w:webHidden/>
          </w:rPr>
          <w:fldChar w:fldCharType="begin"/>
        </w:r>
        <w:r>
          <w:rPr>
            <w:webHidden/>
          </w:rPr>
          <w:instrText xml:space="preserve"> PAGEREF _Toc76635362 \h </w:instrText>
        </w:r>
        <w:r>
          <w:rPr>
            <w:webHidden/>
          </w:rPr>
        </w:r>
        <w:r>
          <w:rPr>
            <w:webHidden/>
          </w:rPr>
          <w:fldChar w:fldCharType="separate"/>
        </w:r>
        <w:r>
          <w:rPr>
            <w:webHidden/>
          </w:rPr>
          <w:t>11</w:t>
        </w:r>
        <w:r>
          <w:rPr>
            <w:webHidden/>
          </w:rPr>
          <w:fldChar w:fldCharType="end"/>
        </w:r>
      </w:hyperlink>
    </w:p>
    <w:p w14:paraId="685BA5C5" w14:textId="1D7F6445" w:rsidR="009B5FDD" w:rsidRDefault="009B5FDD">
      <w:pPr>
        <w:pStyle w:val="Inhopg2"/>
        <w:rPr>
          <w:rFonts w:asciiTheme="minorHAnsi" w:eastAsiaTheme="minorEastAsia" w:hAnsiTheme="minorHAnsi"/>
          <w:color w:val="auto"/>
          <w:sz w:val="22"/>
          <w:lang w:eastAsia="nl-BE"/>
        </w:rPr>
      </w:pPr>
      <w:hyperlink w:anchor="_Toc76635363" w:history="1">
        <w:r w:rsidRPr="00D869C6">
          <w:rPr>
            <w:rStyle w:val="Hyperlink"/>
            <w:rFonts w:eastAsia="Calibri"/>
          </w:rPr>
          <w:t>1.5</w:t>
        </w:r>
        <w:r>
          <w:rPr>
            <w:rFonts w:asciiTheme="minorHAnsi" w:eastAsiaTheme="minorEastAsia" w:hAnsiTheme="minorHAnsi"/>
            <w:color w:val="auto"/>
            <w:sz w:val="22"/>
            <w:lang w:eastAsia="nl-BE"/>
          </w:rPr>
          <w:tab/>
        </w:r>
        <w:r w:rsidRPr="00D869C6">
          <w:rPr>
            <w:rStyle w:val="Hyperlink"/>
            <w:rFonts w:eastAsia="Calibri"/>
          </w:rPr>
          <w:t>Straffen</w:t>
        </w:r>
        <w:r>
          <w:rPr>
            <w:webHidden/>
          </w:rPr>
          <w:tab/>
        </w:r>
        <w:r>
          <w:rPr>
            <w:webHidden/>
          </w:rPr>
          <w:fldChar w:fldCharType="begin"/>
        </w:r>
        <w:r>
          <w:rPr>
            <w:webHidden/>
          </w:rPr>
          <w:instrText xml:space="preserve"> PAGEREF _Toc76635363 \h </w:instrText>
        </w:r>
        <w:r>
          <w:rPr>
            <w:webHidden/>
          </w:rPr>
        </w:r>
        <w:r>
          <w:rPr>
            <w:webHidden/>
          </w:rPr>
          <w:fldChar w:fldCharType="separate"/>
        </w:r>
        <w:r>
          <w:rPr>
            <w:webHidden/>
          </w:rPr>
          <w:t>13</w:t>
        </w:r>
        <w:r>
          <w:rPr>
            <w:webHidden/>
          </w:rPr>
          <w:fldChar w:fldCharType="end"/>
        </w:r>
      </w:hyperlink>
    </w:p>
    <w:p w14:paraId="1EF3623E" w14:textId="51CDF9D5" w:rsidR="009B5FDD" w:rsidRDefault="009B5FDD">
      <w:pPr>
        <w:pStyle w:val="Inhopg2"/>
        <w:rPr>
          <w:rFonts w:asciiTheme="minorHAnsi" w:eastAsiaTheme="minorEastAsia" w:hAnsiTheme="minorHAnsi"/>
          <w:color w:val="auto"/>
          <w:sz w:val="22"/>
          <w:lang w:eastAsia="nl-BE"/>
        </w:rPr>
      </w:pPr>
      <w:hyperlink w:anchor="_Toc76635364" w:history="1">
        <w:r w:rsidRPr="00D869C6">
          <w:rPr>
            <w:rStyle w:val="Hyperlink"/>
            <w:rFonts w:eastAsia="Calibri"/>
          </w:rPr>
          <w:t>1.6</w:t>
        </w:r>
        <w:r>
          <w:rPr>
            <w:rFonts w:asciiTheme="minorHAnsi" w:eastAsiaTheme="minorEastAsia" w:hAnsiTheme="minorHAnsi"/>
            <w:color w:val="auto"/>
            <w:sz w:val="22"/>
            <w:lang w:eastAsia="nl-BE"/>
          </w:rPr>
          <w:tab/>
        </w:r>
        <w:r w:rsidRPr="00D869C6">
          <w:rPr>
            <w:rStyle w:val="Hyperlink"/>
            <w:rFonts w:eastAsia="Calibri"/>
          </w:rPr>
          <w:t>Offerteformulier</w:t>
        </w:r>
        <w:r>
          <w:rPr>
            <w:webHidden/>
          </w:rPr>
          <w:tab/>
        </w:r>
        <w:r>
          <w:rPr>
            <w:webHidden/>
          </w:rPr>
          <w:fldChar w:fldCharType="begin"/>
        </w:r>
        <w:r>
          <w:rPr>
            <w:webHidden/>
          </w:rPr>
          <w:instrText xml:space="preserve"> PAGEREF _Toc76635364 \h </w:instrText>
        </w:r>
        <w:r>
          <w:rPr>
            <w:webHidden/>
          </w:rPr>
        </w:r>
        <w:r>
          <w:rPr>
            <w:webHidden/>
          </w:rPr>
          <w:fldChar w:fldCharType="separate"/>
        </w:r>
        <w:r>
          <w:rPr>
            <w:webHidden/>
          </w:rPr>
          <w:t>14</w:t>
        </w:r>
        <w:r>
          <w:rPr>
            <w:webHidden/>
          </w:rPr>
          <w:fldChar w:fldCharType="end"/>
        </w:r>
      </w:hyperlink>
    </w:p>
    <w:p w14:paraId="17428451" w14:textId="7A0C98AC" w:rsidR="00CF559C" w:rsidRDefault="009B062B" w:rsidP="00F71C6B">
      <w:r>
        <w:fldChar w:fldCharType="end"/>
      </w:r>
    </w:p>
    <w:p w14:paraId="6DDAD65D" w14:textId="77777777" w:rsidR="00CF559C" w:rsidRDefault="00CF559C" w:rsidP="003B7084">
      <w:r>
        <w:br w:type="page"/>
      </w:r>
    </w:p>
    <w:p w14:paraId="7F5E9DCD" w14:textId="07B2EFA8" w:rsidR="00D66E02" w:rsidRPr="00D66E02" w:rsidRDefault="00D66E02" w:rsidP="00D66E02">
      <w:pPr>
        <w:pStyle w:val="Kop1"/>
        <w:rPr>
          <w:rFonts w:eastAsia="Calibri"/>
        </w:rPr>
      </w:pPr>
      <w:bookmarkStart w:id="0" w:name="_Toc76635358"/>
      <w:r w:rsidRPr="00D66E02">
        <w:rPr>
          <w:rFonts w:eastAsia="Calibri"/>
        </w:rPr>
        <w:lastRenderedPageBreak/>
        <w:t>Modelclausules CO</w:t>
      </w:r>
      <w:r w:rsidRPr="00D5525A">
        <w:rPr>
          <w:rFonts w:eastAsia="Calibri"/>
          <w:vertAlign w:val="subscript"/>
        </w:rPr>
        <w:t>2</w:t>
      </w:r>
      <w:r w:rsidRPr="00D66E02">
        <w:rPr>
          <w:rFonts w:eastAsia="Calibri"/>
        </w:rPr>
        <w:t>-</w:t>
      </w:r>
      <w:r w:rsidR="00B41CAC">
        <w:rPr>
          <w:rFonts w:eastAsia="Calibri"/>
        </w:rPr>
        <w:t>P</w:t>
      </w:r>
      <w:r w:rsidRPr="00D66E02">
        <w:rPr>
          <w:rFonts w:eastAsia="Calibri"/>
        </w:rPr>
        <w:t>restatieladder</w:t>
      </w:r>
      <w:bookmarkEnd w:id="0"/>
    </w:p>
    <w:p w14:paraId="6BD8B097" w14:textId="77777777" w:rsidR="00D66E02" w:rsidRPr="00D66E02" w:rsidRDefault="00D66E02" w:rsidP="00D66E02">
      <w:pPr>
        <w:pStyle w:val="Kop2"/>
        <w:rPr>
          <w:rFonts w:eastAsia="Calibri"/>
        </w:rPr>
      </w:pPr>
      <w:bookmarkStart w:id="1" w:name="_Toc76635359"/>
      <w:r w:rsidRPr="00D66E02">
        <w:rPr>
          <w:rFonts w:eastAsia="Calibri"/>
        </w:rPr>
        <w:t>Toelichting van het principe</w:t>
      </w:r>
      <w:bookmarkEnd w:id="1"/>
    </w:p>
    <w:p w14:paraId="40BC5202" w14:textId="3CF446E1" w:rsidR="00D51113" w:rsidRPr="00DA0D5B" w:rsidRDefault="005B2F4A" w:rsidP="00D51113">
      <w:pPr>
        <w:spacing w:after="160" w:line="259" w:lineRule="auto"/>
        <w:contextualSpacing w:val="0"/>
        <w:jc w:val="both"/>
        <w:rPr>
          <w:rFonts w:ascii="Calibri" w:eastAsia="Calibri" w:hAnsi="Calibri" w:cs="Calibri"/>
          <w:color w:val="auto"/>
        </w:rPr>
      </w:pPr>
      <w:r w:rsidRPr="00DA0D5B">
        <w:rPr>
          <w:rFonts w:ascii="Calibri" w:eastAsia="Calibri" w:hAnsi="Calibri" w:cs="Calibri"/>
          <w:color w:val="auto"/>
        </w:rPr>
        <w:t>De uitvoering van infrastructuurwerken en bouwwerkzaamheden genereert een belangrijke CO</w:t>
      </w:r>
      <w:r w:rsidRPr="00DA0D5B">
        <w:rPr>
          <w:rFonts w:ascii="Calibri" w:eastAsia="Calibri" w:hAnsi="Calibri" w:cs="Calibri"/>
          <w:color w:val="auto"/>
          <w:vertAlign w:val="subscript"/>
        </w:rPr>
        <w:t>2</w:t>
      </w:r>
      <w:r w:rsidRPr="00DA0D5B">
        <w:rPr>
          <w:rFonts w:ascii="Calibri" w:eastAsia="Calibri" w:hAnsi="Calibri" w:cs="Calibri"/>
          <w:color w:val="auto"/>
        </w:rPr>
        <w:t>-uitstoot. Het gewest heeft de ambitie om deze CO</w:t>
      </w:r>
      <w:r w:rsidRPr="00DA0D5B">
        <w:rPr>
          <w:rFonts w:ascii="Calibri" w:eastAsia="Calibri" w:hAnsi="Calibri" w:cs="Calibri"/>
          <w:color w:val="auto"/>
          <w:vertAlign w:val="subscript"/>
        </w:rPr>
        <w:t>2</w:t>
      </w:r>
      <w:r w:rsidRPr="00DA0D5B">
        <w:rPr>
          <w:rFonts w:ascii="Calibri" w:eastAsia="Calibri" w:hAnsi="Calibri" w:cs="Calibri"/>
          <w:color w:val="auto"/>
        </w:rPr>
        <w:t xml:space="preserve">-emissies bij de uitvoering van haar overheidsopdrachten te reduceren. </w:t>
      </w:r>
      <w:r w:rsidR="00AB758A" w:rsidRPr="00DA0D5B">
        <w:rPr>
          <w:rFonts w:ascii="Calibri" w:eastAsia="Calibri" w:hAnsi="Calibri" w:cs="Calibri"/>
          <w:color w:val="auto"/>
        </w:rPr>
        <w:t>Om die ambitie waar te maken, vormt de CO</w:t>
      </w:r>
      <w:r w:rsidR="00AB758A" w:rsidRPr="00DA0D5B">
        <w:rPr>
          <w:rFonts w:ascii="Calibri" w:eastAsia="Calibri" w:hAnsi="Calibri" w:cs="Calibri"/>
          <w:color w:val="auto"/>
          <w:vertAlign w:val="subscript"/>
        </w:rPr>
        <w:t>2</w:t>
      </w:r>
      <w:r w:rsidR="00AB758A" w:rsidRPr="00DA0D5B">
        <w:rPr>
          <w:rFonts w:ascii="Calibri" w:eastAsia="Calibri" w:hAnsi="Calibri" w:cs="Calibri"/>
          <w:color w:val="auto"/>
        </w:rPr>
        <w:t>-</w:t>
      </w:r>
      <w:r w:rsidR="00B41CAC" w:rsidRPr="00DA0D5B">
        <w:rPr>
          <w:rFonts w:ascii="Calibri" w:eastAsia="Calibri" w:hAnsi="Calibri" w:cs="Calibri"/>
          <w:color w:val="auto"/>
        </w:rPr>
        <w:t>Prestatieladder</w:t>
      </w:r>
      <w:r w:rsidR="00AB758A" w:rsidRPr="00DA0D5B">
        <w:rPr>
          <w:rFonts w:ascii="Calibri" w:eastAsia="Calibri" w:hAnsi="Calibri" w:cs="Calibri"/>
          <w:color w:val="auto"/>
        </w:rPr>
        <w:t xml:space="preserve"> een belangrijk instrument.  </w:t>
      </w:r>
    </w:p>
    <w:p w14:paraId="72FB7914" w14:textId="0CDFC1BD" w:rsidR="00D66E02" w:rsidRPr="00DA0D5B" w:rsidRDefault="00D66E02" w:rsidP="00D51113">
      <w:pPr>
        <w:spacing w:after="160" w:line="259" w:lineRule="auto"/>
        <w:contextualSpacing w:val="0"/>
        <w:jc w:val="both"/>
        <w:rPr>
          <w:rFonts w:ascii="Calibri" w:eastAsia="Calibri" w:hAnsi="Calibri" w:cs="Calibri"/>
          <w:color w:val="auto"/>
        </w:rPr>
      </w:pPr>
      <w:r w:rsidRPr="00DA0D5B">
        <w:rPr>
          <w:rFonts w:ascii="Calibri" w:eastAsia="Calibri" w:hAnsi="Calibri" w:cs="Calibri"/>
          <w:color w:val="auto"/>
        </w:rPr>
        <w:t>De CO</w:t>
      </w:r>
      <w:r w:rsidRPr="00DA0D5B">
        <w:rPr>
          <w:rFonts w:ascii="Calibri" w:eastAsia="Calibri" w:hAnsi="Calibri" w:cs="Calibri"/>
          <w:color w:val="auto"/>
          <w:vertAlign w:val="subscript"/>
        </w:rPr>
        <w:t>2</w:t>
      </w:r>
      <w:r w:rsidRPr="00DA0D5B">
        <w:rPr>
          <w:rFonts w:ascii="Calibri" w:eastAsia="Calibri" w:hAnsi="Calibri" w:cs="Calibri"/>
          <w:color w:val="auto"/>
        </w:rPr>
        <w:t>-</w:t>
      </w:r>
      <w:r w:rsidR="00B41CAC" w:rsidRPr="00DA0D5B">
        <w:rPr>
          <w:rFonts w:ascii="Calibri" w:eastAsia="Calibri" w:hAnsi="Calibri" w:cs="Calibri"/>
          <w:color w:val="auto"/>
        </w:rPr>
        <w:t>Prestatieladder</w:t>
      </w:r>
      <w:r w:rsidRPr="00DA0D5B">
        <w:rPr>
          <w:rFonts w:ascii="Calibri" w:eastAsia="Calibri" w:hAnsi="Calibri" w:cs="Calibri"/>
          <w:color w:val="auto"/>
        </w:rPr>
        <w:t xml:space="preserve"> is in essentie een certificatieschema</w:t>
      </w:r>
      <w:r w:rsidR="002E2DD8" w:rsidRPr="00DA0D5B">
        <w:rPr>
          <w:rFonts w:ascii="Calibri" w:eastAsia="Calibri" w:hAnsi="Calibri" w:cs="Calibri"/>
          <w:color w:val="auto"/>
        </w:rPr>
        <w:t xml:space="preserve"> </w:t>
      </w:r>
      <w:r w:rsidR="00030CE0" w:rsidRPr="00DA0D5B">
        <w:rPr>
          <w:rFonts w:ascii="Calibri" w:eastAsia="Calibri" w:hAnsi="Calibri" w:cs="Calibri"/>
          <w:color w:val="auto"/>
        </w:rPr>
        <w:t xml:space="preserve">en managementsysteem dat </w:t>
      </w:r>
      <w:r w:rsidR="002E2DD8" w:rsidRPr="00DA0D5B">
        <w:rPr>
          <w:rFonts w:ascii="Calibri" w:eastAsia="Calibri" w:hAnsi="Calibri" w:cs="Calibri"/>
          <w:color w:val="auto"/>
        </w:rPr>
        <w:t>bestaat uit 5 treden en erop gericht is om CO</w:t>
      </w:r>
      <w:r w:rsidR="002E2DD8" w:rsidRPr="00DA0D5B">
        <w:rPr>
          <w:rFonts w:ascii="Calibri" w:eastAsia="Calibri" w:hAnsi="Calibri" w:cs="Calibri"/>
          <w:color w:val="auto"/>
          <w:vertAlign w:val="subscript"/>
        </w:rPr>
        <w:t>2</w:t>
      </w:r>
      <w:r w:rsidR="002E2DD8" w:rsidRPr="00DA0D5B">
        <w:rPr>
          <w:rFonts w:ascii="Calibri" w:eastAsia="Calibri" w:hAnsi="Calibri" w:cs="Calibri"/>
          <w:color w:val="auto"/>
        </w:rPr>
        <w:t>-uitstoot te reduceren. G</w:t>
      </w:r>
      <w:r w:rsidRPr="00DA0D5B">
        <w:rPr>
          <w:rFonts w:ascii="Calibri" w:eastAsia="Calibri" w:hAnsi="Calibri" w:cs="Calibri"/>
          <w:color w:val="auto"/>
        </w:rPr>
        <w:t xml:space="preserve">ecertificeerde bedrijven </w:t>
      </w:r>
      <w:r w:rsidR="00EE5E44" w:rsidRPr="00DA0D5B">
        <w:rPr>
          <w:rFonts w:ascii="Calibri" w:eastAsia="Calibri" w:hAnsi="Calibri" w:cs="Calibri"/>
          <w:color w:val="auto"/>
        </w:rPr>
        <w:t xml:space="preserve">zijn </w:t>
      </w:r>
      <w:r w:rsidRPr="00DA0D5B">
        <w:rPr>
          <w:rFonts w:ascii="Calibri" w:eastAsia="Calibri" w:hAnsi="Calibri" w:cs="Calibri"/>
          <w:color w:val="auto"/>
        </w:rPr>
        <w:t>verplicht om voortdurend te verbeteren op het vlak van CO</w:t>
      </w:r>
      <w:r w:rsidRPr="00DA0D5B">
        <w:rPr>
          <w:rFonts w:ascii="Calibri" w:eastAsia="Calibri" w:hAnsi="Calibri" w:cs="Calibri"/>
          <w:color w:val="auto"/>
          <w:vertAlign w:val="subscript"/>
        </w:rPr>
        <w:t>2</w:t>
      </w:r>
      <w:r w:rsidRPr="00DA0D5B">
        <w:rPr>
          <w:rFonts w:ascii="Calibri" w:eastAsia="Calibri" w:hAnsi="Calibri" w:cs="Calibri"/>
          <w:color w:val="auto"/>
        </w:rPr>
        <w:t>-uitstoot.</w:t>
      </w:r>
      <w:r w:rsidR="002E2DD8" w:rsidRPr="00DA0D5B">
        <w:rPr>
          <w:rFonts w:ascii="Calibri" w:eastAsia="Calibri" w:hAnsi="Calibri" w:cs="Calibri"/>
          <w:color w:val="auto"/>
        </w:rPr>
        <w:t xml:space="preserve"> Hoe hoger de trede op de ladder, hoe verregaander de maatregelen </w:t>
      </w:r>
      <w:r w:rsidR="00D51113" w:rsidRPr="00DA0D5B">
        <w:rPr>
          <w:rFonts w:ascii="Calibri" w:eastAsia="Calibri" w:hAnsi="Calibri" w:cs="Calibri"/>
          <w:color w:val="auto"/>
        </w:rPr>
        <w:t xml:space="preserve">en acties </w:t>
      </w:r>
      <w:r w:rsidR="002E2DD8" w:rsidRPr="00DA0D5B">
        <w:rPr>
          <w:rFonts w:ascii="Calibri" w:eastAsia="Calibri" w:hAnsi="Calibri" w:cs="Calibri"/>
          <w:color w:val="auto"/>
        </w:rPr>
        <w:t>zijn die het bedrijf</w:t>
      </w:r>
      <w:r w:rsidR="00AB758A" w:rsidRPr="00DA0D5B">
        <w:rPr>
          <w:rFonts w:ascii="Calibri" w:eastAsia="Calibri" w:hAnsi="Calibri" w:cs="Calibri"/>
          <w:color w:val="auto"/>
        </w:rPr>
        <w:t xml:space="preserve"> daarbij</w:t>
      </w:r>
      <w:r w:rsidR="002E2DD8" w:rsidRPr="00DA0D5B">
        <w:rPr>
          <w:rFonts w:ascii="Calibri" w:eastAsia="Calibri" w:hAnsi="Calibri" w:cs="Calibri"/>
          <w:color w:val="auto"/>
        </w:rPr>
        <w:t xml:space="preserve"> neemt. </w:t>
      </w:r>
      <w:r w:rsidRPr="00DA0D5B">
        <w:rPr>
          <w:rFonts w:ascii="Calibri" w:eastAsia="Calibri" w:hAnsi="Calibri" w:cs="Calibri"/>
          <w:color w:val="auto"/>
        </w:rPr>
        <w:t xml:space="preserve">De </w:t>
      </w:r>
      <w:r w:rsidR="006037E0" w:rsidRPr="00DA0D5B">
        <w:rPr>
          <w:rFonts w:ascii="Calibri" w:eastAsia="Calibri" w:hAnsi="Calibri" w:cs="Calibri"/>
          <w:color w:val="auto"/>
        </w:rPr>
        <w:t>certificatie</w:t>
      </w:r>
      <w:r w:rsidRPr="00DA0D5B">
        <w:rPr>
          <w:rFonts w:ascii="Calibri" w:eastAsia="Calibri" w:hAnsi="Calibri" w:cs="Calibri"/>
          <w:color w:val="auto"/>
        </w:rPr>
        <w:t xml:space="preserve"> </w:t>
      </w:r>
      <w:r w:rsidR="006037E0" w:rsidRPr="00DA0D5B">
        <w:rPr>
          <w:rFonts w:ascii="Calibri" w:eastAsia="Calibri" w:hAnsi="Calibri" w:cs="Calibri"/>
          <w:color w:val="auto"/>
        </w:rPr>
        <w:t>heeft</w:t>
      </w:r>
      <w:r w:rsidRPr="00DA0D5B">
        <w:rPr>
          <w:rFonts w:ascii="Calibri" w:eastAsia="Calibri" w:hAnsi="Calibri" w:cs="Calibri"/>
          <w:color w:val="auto"/>
        </w:rPr>
        <w:t xml:space="preserve"> betrekking op het bedrijf op zich</w:t>
      </w:r>
      <w:r w:rsidR="002E2DD8" w:rsidRPr="00DA0D5B">
        <w:rPr>
          <w:rFonts w:ascii="Calibri" w:eastAsia="Calibri" w:hAnsi="Calibri" w:cs="Calibri"/>
          <w:color w:val="auto"/>
        </w:rPr>
        <w:t xml:space="preserve"> en dus niet op een </w:t>
      </w:r>
      <w:r w:rsidR="006037E0" w:rsidRPr="00DA0D5B">
        <w:rPr>
          <w:rFonts w:ascii="Calibri" w:eastAsia="Calibri" w:hAnsi="Calibri" w:cs="Calibri"/>
          <w:color w:val="auto"/>
        </w:rPr>
        <w:t xml:space="preserve">bepaald </w:t>
      </w:r>
      <w:r w:rsidR="002E2DD8" w:rsidRPr="00DA0D5B">
        <w:rPr>
          <w:rFonts w:ascii="Calibri" w:eastAsia="Calibri" w:hAnsi="Calibri" w:cs="Calibri"/>
          <w:color w:val="auto"/>
        </w:rPr>
        <w:t xml:space="preserve">product of een </w:t>
      </w:r>
      <w:r w:rsidR="006037E0" w:rsidRPr="00DA0D5B">
        <w:rPr>
          <w:rFonts w:ascii="Calibri" w:eastAsia="Calibri" w:hAnsi="Calibri" w:cs="Calibri"/>
          <w:color w:val="auto"/>
        </w:rPr>
        <w:t>proces. D</w:t>
      </w:r>
      <w:r w:rsidRPr="00DA0D5B">
        <w:rPr>
          <w:rFonts w:ascii="Calibri" w:eastAsia="Calibri" w:hAnsi="Calibri" w:cs="Calibri"/>
          <w:color w:val="auto"/>
        </w:rPr>
        <w:t xml:space="preserve">e </w:t>
      </w:r>
      <w:r w:rsidR="006037E0" w:rsidRPr="00DA0D5B">
        <w:rPr>
          <w:rFonts w:ascii="Calibri" w:eastAsia="Calibri" w:hAnsi="Calibri" w:cs="Calibri"/>
          <w:color w:val="auto"/>
        </w:rPr>
        <w:t xml:space="preserve">door het bedrijf </w:t>
      </w:r>
      <w:r w:rsidRPr="00DA0D5B">
        <w:rPr>
          <w:rFonts w:ascii="Calibri" w:eastAsia="Calibri" w:hAnsi="Calibri" w:cs="Calibri"/>
          <w:color w:val="auto"/>
        </w:rPr>
        <w:t xml:space="preserve">genomen maatregelen en acties werken </w:t>
      </w:r>
      <w:r w:rsidR="00AB758A" w:rsidRPr="00DA0D5B">
        <w:rPr>
          <w:rFonts w:ascii="Calibri" w:eastAsia="Calibri" w:hAnsi="Calibri" w:cs="Calibri"/>
          <w:color w:val="auto"/>
        </w:rPr>
        <w:t xml:space="preserve">uiteraard wel </w:t>
      </w:r>
      <w:r w:rsidRPr="00DA0D5B">
        <w:rPr>
          <w:rFonts w:ascii="Calibri" w:eastAsia="Calibri" w:hAnsi="Calibri" w:cs="Calibri"/>
          <w:color w:val="auto"/>
        </w:rPr>
        <w:t>door naar de opdrachten</w:t>
      </w:r>
      <w:r w:rsidR="00D51113" w:rsidRPr="00DA0D5B">
        <w:rPr>
          <w:rFonts w:ascii="Calibri" w:eastAsia="Calibri" w:hAnsi="Calibri" w:cs="Calibri"/>
          <w:color w:val="auto"/>
        </w:rPr>
        <w:t xml:space="preserve"> en werkzaamheden</w:t>
      </w:r>
      <w:r w:rsidRPr="00DA0D5B">
        <w:rPr>
          <w:rFonts w:ascii="Calibri" w:eastAsia="Calibri" w:hAnsi="Calibri" w:cs="Calibri"/>
          <w:color w:val="auto"/>
        </w:rPr>
        <w:t xml:space="preserve"> die het bedrijf uitvoert</w:t>
      </w:r>
      <w:r w:rsidR="00AB758A" w:rsidRPr="00DA0D5B">
        <w:rPr>
          <w:rFonts w:ascii="Calibri" w:eastAsia="Calibri" w:hAnsi="Calibri" w:cs="Calibri"/>
          <w:color w:val="auto"/>
        </w:rPr>
        <w:t xml:space="preserve"> en de processen die het hanteert</w:t>
      </w:r>
      <w:r w:rsidRPr="00DA0D5B">
        <w:rPr>
          <w:rFonts w:ascii="Calibri" w:eastAsia="Calibri" w:hAnsi="Calibri" w:cs="Calibri"/>
          <w:color w:val="auto"/>
        </w:rPr>
        <w:t>.</w:t>
      </w:r>
      <w:r w:rsidR="006037E0" w:rsidRPr="00DA0D5B">
        <w:rPr>
          <w:rFonts w:ascii="Calibri" w:eastAsia="Calibri" w:hAnsi="Calibri" w:cs="Calibri"/>
          <w:color w:val="auto"/>
        </w:rPr>
        <w:t xml:space="preserve"> Als alternatief voor de certificatie op bedrijfsniveau, is ook een certificatie op opdrachtniveau mogelijk.</w:t>
      </w:r>
    </w:p>
    <w:p w14:paraId="3460E795" w14:textId="57752E65" w:rsidR="00D66E02" w:rsidRPr="00DA0D5B" w:rsidRDefault="00D66E02" w:rsidP="00D51113">
      <w:pPr>
        <w:tabs>
          <w:tab w:val="left" w:pos="6521"/>
        </w:tabs>
        <w:spacing w:after="160" w:line="259" w:lineRule="auto"/>
        <w:contextualSpacing w:val="0"/>
        <w:jc w:val="both"/>
        <w:rPr>
          <w:rFonts w:ascii="Calibri" w:eastAsia="Calibri" w:hAnsi="Calibri" w:cs="Calibri"/>
          <w:color w:val="auto"/>
        </w:rPr>
      </w:pPr>
      <w:r w:rsidRPr="00DA0D5B">
        <w:rPr>
          <w:rFonts w:ascii="Calibri" w:eastAsia="Calibri" w:hAnsi="Calibri" w:cs="Calibri"/>
          <w:color w:val="auto"/>
        </w:rPr>
        <w:t xml:space="preserve">Om bedrijven te stimuleren om </w:t>
      </w:r>
      <w:r w:rsidR="004213F3" w:rsidRPr="00DA0D5B">
        <w:rPr>
          <w:rFonts w:ascii="Calibri" w:eastAsia="Calibri" w:hAnsi="Calibri" w:cs="Calibri"/>
          <w:color w:val="auto"/>
        </w:rPr>
        <w:t>hun CO</w:t>
      </w:r>
      <w:r w:rsidR="004213F3" w:rsidRPr="00DA0D5B">
        <w:rPr>
          <w:rFonts w:ascii="Calibri" w:eastAsia="Calibri" w:hAnsi="Calibri" w:cs="Calibri"/>
          <w:color w:val="auto"/>
          <w:vertAlign w:val="subscript"/>
        </w:rPr>
        <w:t>2</w:t>
      </w:r>
      <w:r w:rsidR="004213F3" w:rsidRPr="00DA0D5B">
        <w:rPr>
          <w:rFonts w:ascii="Calibri" w:eastAsia="Calibri" w:hAnsi="Calibri" w:cs="Calibri"/>
          <w:color w:val="auto"/>
        </w:rPr>
        <w:t xml:space="preserve">-uitstoot in kaart te brengen en te reduceren en dit d.m.v. een betrouwbaar </w:t>
      </w:r>
      <w:r w:rsidRPr="00DA0D5B">
        <w:rPr>
          <w:rFonts w:ascii="Calibri" w:eastAsia="Calibri" w:hAnsi="Calibri" w:cs="Calibri"/>
          <w:color w:val="auto"/>
        </w:rPr>
        <w:t xml:space="preserve">certificaat </w:t>
      </w:r>
      <w:r w:rsidR="004213F3" w:rsidRPr="00DA0D5B">
        <w:rPr>
          <w:rFonts w:ascii="Calibri" w:eastAsia="Calibri" w:hAnsi="Calibri" w:cs="Calibri"/>
          <w:color w:val="auto"/>
        </w:rPr>
        <w:t>aan te tonen</w:t>
      </w:r>
      <w:r w:rsidRPr="00DA0D5B">
        <w:rPr>
          <w:rFonts w:ascii="Calibri" w:eastAsia="Calibri" w:hAnsi="Calibri" w:cs="Calibri"/>
          <w:color w:val="auto"/>
        </w:rPr>
        <w:t xml:space="preserve">, </w:t>
      </w:r>
      <w:r w:rsidR="002E2DD8" w:rsidRPr="00DA0D5B">
        <w:rPr>
          <w:rFonts w:ascii="Calibri" w:eastAsia="Calibri" w:hAnsi="Calibri" w:cs="Calibri"/>
          <w:color w:val="auto"/>
        </w:rPr>
        <w:t>kan</w:t>
      </w:r>
      <w:r w:rsidRPr="00DA0D5B">
        <w:rPr>
          <w:rFonts w:ascii="Calibri" w:eastAsia="Calibri" w:hAnsi="Calibri" w:cs="Calibri"/>
          <w:color w:val="auto"/>
        </w:rPr>
        <w:t xml:space="preserve"> er bij overheidsopdrachten een fictieve korting </w:t>
      </w:r>
      <w:r w:rsidR="002E2DD8" w:rsidRPr="00DA0D5B">
        <w:rPr>
          <w:rFonts w:ascii="Calibri" w:eastAsia="Calibri" w:hAnsi="Calibri" w:cs="Calibri"/>
          <w:color w:val="auto"/>
        </w:rPr>
        <w:t xml:space="preserve">worden </w:t>
      </w:r>
      <w:r w:rsidRPr="00DA0D5B">
        <w:rPr>
          <w:rFonts w:ascii="Calibri" w:eastAsia="Calibri" w:hAnsi="Calibri" w:cs="Calibri"/>
          <w:color w:val="auto"/>
        </w:rPr>
        <w:t>toegekend op de inschrijvingsprijs indien het bedrijf een certificaat heeft of zich engageert om</w:t>
      </w:r>
      <w:r w:rsidR="002E2DD8" w:rsidRPr="00DA0D5B">
        <w:rPr>
          <w:rFonts w:ascii="Calibri" w:eastAsia="Calibri" w:hAnsi="Calibri" w:cs="Calibri"/>
          <w:color w:val="auto"/>
        </w:rPr>
        <w:t xml:space="preserve"> gedurende de uitvoering van de opdracht</w:t>
      </w:r>
      <w:r w:rsidRPr="00DA0D5B">
        <w:rPr>
          <w:rFonts w:ascii="Calibri" w:eastAsia="Calibri" w:hAnsi="Calibri" w:cs="Calibri"/>
          <w:color w:val="auto"/>
        </w:rPr>
        <w:t xml:space="preserve"> een certificaat te halen</w:t>
      </w:r>
      <w:r w:rsidR="009212BE" w:rsidRPr="00DA0D5B">
        <w:rPr>
          <w:rFonts w:ascii="Calibri" w:eastAsia="Calibri" w:hAnsi="Calibri" w:cs="Calibri"/>
          <w:color w:val="auto"/>
        </w:rPr>
        <w:t xml:space="preserve"> en te behouden </w:t>
      </w:r>
      <w:r w:rsidR="002E2DD8" w:rsidRPr="00DA0D5B">
        <w:rPr>
          <w:rFonts w:ascii="Calibri" w:eastAsia="Calibri" w:hAnsi="Calibri" w:cs="Calibri"/>
          <w:color w:val="auto"/>
        </w:rPr>
        <w:t>(een zgn. “</w:t>
      </w:r>
      <w:r w:rsidR="004A0095" w:rsidRPr="00DA0D5B">
        <w:rPr>
          <w:rFonts w:ascii="Calibri" w:eastAsia="Calibri" w:hAnsi="Calibri" w:cs="Calibri"/>
          <w:color w:val="auto"/>
        </w:rPr>
        <w:t>CO</w:t>
      </w:r>
      <w:r w:rsidR="004A0095" w:rsidRPr="00DA0D5B">
        <w:rPr>
          <w:rFonts w:ascii="Calibri" w:eastAsia="Calibri" w:hAnsi="Calibri" w:cs="Calibri"/>
          <w:color w:val="auto"/>
          <w:vertAlign w:val="subscript"/>
        </w:rPr>
        <w:t>2</w:t>
      </w:r>
      <w:r w:rsidR="004A0095" w:rsidRPr="00DA0D5B">
        <w:rPr>
          <w:rFonts w:ascii="Calibri" w:eastAsia="Calibri" w:hAnsi="Calibri" w:cs="Calibri"/>
          <w:color w:val="auto"/>
        </w:rPr>
        <w:t>-</w:t>
      </w:r>
      <w:r w:rsidR="002E2DD8" w:rsidRPr="00DA0D5B">
        <w:rPr>
          <w:rFonts w:ascii="Calibri" w:eastAsia="Calibri" w:hAnsi="Calibri" w:cs="Calibri"/>
          <w:color w:val="auto"/>
        </w:rPr>
        <w:t>ambitieniveau”)</w:t>
      </w:r>
      <w:r w:rsidRPr="00DA0D5B">
        <w:rPr>
          <w:rFonts w:ascii="Calibri" w:eastAsia="Calibri" w:hAnsi="Calibri" w:cs="Calibri"/>
          <w:color w:val="auto"/>
        </w:rPr>
        <w:t xml:space="preserve">. Hoe hoger </w:t>
      </w:r>
      <w:r w:rsidR="005D3F9F" w:rsidRPr="00DA0D5B">
        <w:rPr>
          <w:rFonts w:ascii="Calibri" w:eastAsia="Calibri" w:hAnsi="Calibri" w:cs="Calibri"/>
          <w:color w:val="auto"/>
        </w:rPr>
        <w:t xml:space="preserve">het ambitieniveau en dus </w:t>
      </w:r>
      <w:r w:rsidRPr="00DA0D5B">
        <w:rPr>
          <w:rFonts w:ascii="Calibri" w:eastAsia="Calibri" w:hAnsi="Calibri" w:cs="Calibri"/>
          <w:color w:val="auto"/>
        </w:rPr>
        <w:t xml:space="preserve">de trede op ladder, hoe hoger de fictieve korting. Het prijscriterium wordt beoordeeld op basis van de </w:t>
      </w:r>
      <w:r w:rsidR="00A8416B" w:rsidRPr="00DA0D5B">
        <w:rPr>
          <w:rFonts w:ascii="Calibri" w:eastAsia="Calibri" w:hAnsi="Calibri" w:cs="Calibri"/>
          <w:color w:val="auto"/>
        </w:rPr>
        <w:t>evaluatieprijs</w:t>
      </w:r>
      <w:r w:rsidRPr="00DA0D5B">
        <w:rPr>
          <w:rFonts w:ascii="Calibri" w:eastAsia="Calibri" w:hAnsi="Calibri" w:cs="Calibri"/>
          <w:color w:val="auto"/>
        </w:rPr>
        <w:t>, zijnde de reële inschrijvingsprijs na aftr</w:t>
      </w:r>
      <w:r w:rsidR="007D1367" w:rsidRPr="00DA0D5B">
        <w:rPr>
          <w:rFonts w:ascii="Calibri" w:eastAsia="Calibri" w:hAnsi="Calibri" w:cs="Calibri"/>
          <w:color w:val="auto"/>
        </w:rPr>
        <w:t>e</w:t>
      </w:r>
      <w:r w:rsidRPr="00DA0D5B">
        <w:rPr>
          <w:rFonts w:ascii="Calibri" w:eastAsia="Calibri" w:hAnsi="Calibri" w:cs="Calibri"/>
          <w:color w:val="auto"/>
        </w:rPr>
        <w:t>k van de fictieve korting.</w:t>
      </w:r>
      <w:r w:rsidR="007D1367" w:rsidRPr="00DA0D5B">
        <w:rPr>
          <w:rFonts w:ascii="Calibri" w:eastAsia="Calibri" w:hAnsi="Calibri" w:cs="Calibri"/>
          <w:color w:val="auto"/>
        </w:rPr>
        <w:t xml:space="preserve"> De uitvoering van </w:t>
      </w:r>
      <w:r w:rsidR="006037E0" w:rsidRPr="00DA0D5B">
        <w:rPr>
          <w:rFonts w:ascii="Calibri" w:eastAsia="Calibri" w:hAnsi="Calibri" w:cs="Calibri"/>
          <w:color w:val="auto"/>
        </w:rPr>
        <w:t>de overheidsopdracht</w:t>
      </w:r>
      <w:r w:rsidR="007D1367" w:rsidRPr="00DA0D5B">
        <w:rPr>
          <w:rFonts w:ascii="Calibri" w:eastAsia="Calibri" w:hAnsi="Calibri" w:cs="Calibri"/>
          <w:color w:val="auto"/>
        </w:rPr>
        <w:t xml:space="preserve"> gebeurt uiteraard wel tegen de reële prijs. </w:t>
      </w:r>
      <w:r w:rsidR="00AB758A" w:rsidRPr="00DA0D5B">
        <w:rPr>
          <w:rFonts w:ascii="Calibri" w:eastAsia="Calibri" w:hAnsi="Calibri" w:cs="Calibri"/>
          <w:color w:val="auto"/>
        </w:rPr>
        <w:t>Overheden die niet wensen te werken met een fictieve korting, maar toch een CO</w:t>
      </w:r>
      <w:r w:rsidR="00AB758A" w:rsidRPr="00DA0D5B">
        <w:rPr>
          <w:rFonts w:ascii="Calibri" w:eastAsia="Calibri" w:hAnsi="Calibri" w:cs="Calibri"/>
          <w:color w:val="auto"/>
          <w:vertAlign w:val="subscript"/>
        </w:rPr>
        <w:t>2</w:t>
      </w:r>
      <w:r w:rsidR="00AB758A" w:rsidRPr="00DA0D5B">
        <w:rPr>
          <w:rFonts w:ascii="Calibri" w:eastAsia="Calibri" w:hAnsi="Calibri" w:cs="Calibri"/>
          <w:color w:val="auto"/>
        </w:rPr>
        <w:t xml:space="preserve">-ambitieniveau willen verzekeren, kunnen als alternatief voorzien in een systeem waarbij extra punten worden toegekend naargelang het door de inschrijver voorgestelde </w:t>
      </w:r>
      <w:r w:rsidR="00AB758A" w:rsidRPr="00DA0D5B">
        <w:rPr>
          <w:rFonts w:ascii="Calibri" w:eastAsia="Calibri" w:hAnsi="Calibri" w:cs="Calibri"/>
          <w:color w:val="auto"/>
        </w:rPr>
        <w:t>CO</w:t>
      </w:r>
      <w:r w:rsidR="00AB758A" w:rsidRPr="00DA0D5B">
        <w:rPr>
          <w:rFonts w:ascii="Calibri" w:eastAsia="Calibri" w:hAnsi="Calibri" w:cs="Calibri"/>
          <w:color w:val="auto"/>
          <w:vertAlign w:val="subscript"/>
        </w:rPr>
        <w:t>2</w:t>
      </w:r>
      <w:r w:rsidR="00AB758A" w:rsidRPr="00DA0D5B">
        <w:rPr>
          <w:rFonts w:ascii="Calibri" w:eastAsia="Calibri" w:hAnsi="Calibri" w:cs="Calibri"/>
          <w:color w:val="auto"/>
        </w:rPr>
        <w:t>-ambitieniveau</w:t>
      </w:r>
      <w:r w:rsidR="00AB758A" w:rsidRPr="00DA0D5B">
        <w:rPr>
          <w:rFonts w:ascii="Calibri" w:eastAsia="Calibri" w:hAnsi="Calibri" w:cs="Calibri"/>
          <w:color w:val="auto"/>
        </w:rPr>
        <w:t>.</w:t>
      </w:r>
    </w:p>
    <w:p w14:paraId="04A10797" w14:textId="5ED1A750" w:rsidR="00D66E02" w:rsidRPr="00DA0D5B" w:rsidRDefault="00D66E02" w:rsidP="00D51113">
      <w:pPr>
        <w:spacing w:after="160" w:line="259" w:lineRule="auto"/>
        <w:contextualSpacing w:val="0"/>
        <w:jc w:val="both"/>
        <w:rPr>
          <w:rFonts w:ascii="Calibri" w:eastAsia="Calibri" w:hAnsi="Calibri" w:cs="Calibri"/>
          <w:color w:val="auto"/>
        </w:rPr>
      </w:pPr>
      <w:r w:rsidRPr="00DA0D5B">
        <w:rPr>
          <w:rFonts w:ascii="Calibri" w:eastAsia="Calibri" w:hAnsi="Calibri" w:cs="Calibri"/>
          <w:color w:val="auto"/>
        </w:rPr>
        <w:t>Het systeem van de fictieve korting wordt toegepast d.m.v. de gunningscriteria</w:t>
      </w:r>
      <w:r w:rsidR="007D1367" w:rsidRPr="00DA0D5B">
        <w:rPr>
          <w:rFonts w:ascii="Calibri" w:eastAsia="Calibri" w:hAnsi="Calibri" w:cs="Calibri"/>
          <w:color w:val="auto"/>
        </w:rPr>
        <w:t xml:space="preserve"> en levert in dit kader dus een gunningsvoordeel op</w:t>
      </w:r>
      <w:r w:rsidRPr="00DA0D5B">
        <w:rPr>
          <w:rFonts w:ascii="Calibri" w:eastAsia="Calibri" w:hAnsi="Calibri" w:cs="Calibri"/>
          <w:color w:val="auto"/>
        </w:rPr>
        <w:t xml:space="preserve">. </w:t>
      </w:r>
      <w:r w:rsidR="00712E35" w:rsidRPr="00DA0D5B">
        <w:rPr>
          <w:rFonts w:ascii="Calibri" w:eastAsia="Calibri" w:hAnsi="Calibri" w:cs="Calibri"/>
          <w:color w:val="auto"/>
        </w:rPr>
        <w:t>D</w:t>
      </w:r>
      <w:r w:rsidRPr="00DA0D5B">
        <w:rPr>
          <w:rFonts w:ascii="Calibri" w:eastAsia="Calibri" w:hAnsi="Calibri" w:cs="Calibri"/>
          <w:color w:val="auto"/>
        </w:rPr>
        <w:t>e economisch meest voordelige offerte</w:t>
      </w:r>
      <w:r w:rsidR="007D1367" w:rsidRPr="00DA0D5B">
        <w:rPr>
          <w:rFonts w:ascii="Calibri" w:eastAsia="Calibri" w:hAnsi="Calibri" w:cs="Calibri"/>
          <w:color w:val="auto"/>
        </w:rPr>
        <w:t xml:space="preserve"> wordt</w:t>
      </w:r>
      <w:r w:rsidRPr="00DA0D5B">
        <w:rPr>
          <w:rFonts w:ascii="Calibri" w:eastAsia="Calibri" w:hAnsi="Calibri" w:cs="Calibri"/>
          <w:color w:val="auto"/>
        </w:rPr>
        <w:t xml:space="preserve"> vastgesteld op basis art. 81, §2, 3° Wet Overheidsopdrachten (beste prijs-kwaliteitsverhouding).  De beoordeling van de fictieve inschrijvingsprijs is dus geen toepassing van een “kostenmodel” overeenkomstig art. 81, §2, 2° Wet Overheidsopdrachten, erop gelet dat de CO</w:t>
      </w:r>
      <w:r w:rsidRPr="00DA0D5B">
        <w:rPr>
          <w:rFonts w:ascii="Calibri" w:eastAsia="Calibri" w:hAnsi="Calibri" w:cs="Calibri"/>
          <w:color w:val="auto"/>
          <w:vertAlign w:val="subscript"/>
        </w:rPr>
        <w:t>2</w:t>
      </w:r>
      <w:r w:rsidRPr="00DA0D5B">
        <w:rPr>
          <w:rFonts w:ascii="Calibri" w:eastAsia="Calibri" w:hAnsi="Calibri" w:cs="Calibri"/>
          <w:color w:val="auto"/>
        </w:rPr>
        <w:t>-</w:t>
      </w:r>
      <w:r w:rsidR="00B41CAC" w:rsidRPr="00DA0D5B">
        <w:rPr>
          <w:rFonts w:ascii="Calibri" w:eastAsia="Calibri" w:hAnsi="Calibri" w:cs="Calibri"/>
          <w:color w:val="auto"/>
        </w:rPr>
        <w:t>Prestatieladder</w:t>
      </w:r>
      <w:r w:rsidRPr="00DA0D5B">
        <w:rPr>
          <w:rFonts w:ascii="Calibri" w:eastAsia="Calibri" w:hAnsi="Calibri" w:cs="Calibri"/>
          <w:color w:val="auto"/>
        </w:rPr>
        <w:t xml:space="preserve"> een managementsysteem is en geen exacte calculatie van de CO</w:t>
      </w:r>
      <w:r w:rsidRPr="00DA0D5B">
        <w:rPr>
          <w:rFonts w:ascii="Calibri" w:eastAsia="Calibri" w:hAnsi="Calibri" w:cs="Calibri"/>
          <w:color w:val="auto"/>
          <w:vertAlign w:val="subscript"/>
        </w:rPr>
        <w:t>2</w:t>
      </w:r>
      <w:r w:rsidRPr="00DA0D5B">
        <w:rPr>
          <w:rFonts w:ascii="Calibri" w:eastAsia="Calibri" w:hAnsi="Calibri" w:cs="Calibri"/>
          <w:color w:val="auto"/>
        </w:rPr>
        <w:t xml:space="preserve">-uitstoot </w:t>
      </w:r>
      <w:r w:rsidR="00030CE0" w:rsidRPr="00DA0D5B">
        <w:rPr>
          <w:rFonts w:ascii="Calibri" w:eastAsia="Calibri" w:hAnsi="Calibri" w:cs="Calibri"/>
          <w:color w:val="auto"/>
        </w:rPr>
        <w:t>of de CO</w:t>
      </w:r>
      <w:r w:rsidR="00030CE0" w:rsidRPr="00DA0D5B">
        <w:rPr>
          <w:rFonts w:ascii="Calibri" w:eastAsia="Calibri" w:hAnsi="Calibri" w:cs="Calibri"/>
          <w:color w:val="auto"/>
          <w:vertAlign w:val="subscript"/>
        </w:rPr>
        <w:t>2</w:t>
      </w:r>
      <w:r w:rsidR="00030CE0" w:rsidRPr="00DA0D5B">
        <w:rPr>
          <w:rFonts w:ascii="Calibri" w:eastAsia="Calibri" w:hAnsi="Calibri" w:cs="Calibri"/>
          <w:color w:val="auto"/>
        </w:rPr>
        <w:t xml:space="preserve">-reductie </w:t>
      </w:r>
      <w:r w:rsidRPr="00DA0D5B">
        <w:rPr>
          <w:rFonts w:ascii="Calibri" w:eastAsia="Calibri" w:hAnsi="Calibri" w:cs="Calibri"/>
          <w:color w:val="auto"/>
        </w:rPr>
        <w:t xml:space="preserve">omvat. </w:t>
      </w:r>
      <w:r w:rsidR="00B41CAC" w:rsidRPr="00DA0D5B">
        <w:rPr>
          <w:rFonts w:ascii="Calibri" w:eastAsia="Calibri" w:hAnsi="Calibri" w:cs="Calibri"/>
          <w:color w:val="auto"/>
        </w:rPr>
        <w:t>Hetzelfde geldt voor het alternatieve systeem waarbij het door de inschrijver voorgestelde CO</w:t>
      </w:r>
      <w:r w:rsidR="00B41CAC" w:rsidRPr="00DA0D5B">
        <w:rPr>
          <w:rFonts w:ascii="Calibri" w:eastAsia="Calibri" w:hAnsi="Calibri" w:cs="Calibri"/>
          <w:color w:val="auto"/>
          <w:vertAlign w:val="subscript"/>
        </w:rPr>
        <w:t>2</w:t>
      </w:r>
      <w:r w:rsidR="00B41CAC" w:rsidRPr="00DA0D5B">
        <w:rPr>
          <w:rFonts w:ascii="Calibri" w:eastAsia="Calibri" w:hAnsi="Calibri" w:cs="Calibri"/>
          <w:color w:val="auto"/>
        </w:rPr>
        <w:t>-ambitieniveau wordt gewaardeerd in punten.</w:t>
      </w:r>
    </w:p>
    <w:p w14:paraId="1068BC10" w14:textId="78E5B54F" w:rsidR="00D51113" w:rsidRPr="00DA0D5B" w:rsidRDefault="00975CB3" w:rsidP="00D51113">
      <w:pPr>
        <w:spacing w:after="160" w:line="259" w:lineRule="auto"/>
        <w:contextualSpacing w:val="0"/>
        <w:jc w:val="both"/>
        <w:rPr>
          <w:rFonts w:ascii="Calibri" w:eastAsia="Calibri" w:hAnsi="Calibri" w:cs="Calibri"/>
          <w:color w:val="auto"/>
        </w:rPr>
      </w:pPr>
      <w:r w:rsidRPr="00DA0D5B">
        <w:rPr>
          <w:rFonts w:ascii="Calibri" w:eastAsia="Calibri" w:hAnsi="Calibri" w:cs="Calibri"/>
          <w:color w:val="auto"/>
        </w:rPr>
        <w:t>De CO</w:t>
      </w:r>
      <w:r w:rsidRPr="00DA0D5B">
        <w:rPr>
          <w:rFonts w:ascii="Calibri" w:eastAsia="Calibri" w:hAnsi="Calibri" w:cs="Calibri"/>
          <w:color w:val="auto"/>
          <w:vertAlign w:val="subscript"/>
        </w:rPr>
        <w:t>2</w:t>
      </w:r>
      <w:r w:rsidRPr="00DA0D5B">
        <w:rPr>
          <w:rFonts w:ascii="Calibri" w:eastAsia="Calibri" w:hAnsi="Calibri" w:cs="Calibri"/>
          <w:color w:val="auto"/>
        </w:rPr>
        <w:t>-</w:t>
      </w:r>
      <w:r w:rsidR="00B41CAC" w:rsidRPr="00DA0D5B">
        <w:rPr>
          <w:rFonts w:ascii="Calibri" w:eastAsia="Calibri" w:hAnsi="Calibri" w:cs="Calibri"/>
          <w:color w:val="auto"/>
        </w:rPr>
        <w:t>Prestatieladder</w:t>
      </w:r>
      <w:r w:rsidRPr="00DA0D5B">
        <w:rPr>
          <w:rFonts w:ascii="Calibri" w:eastAsia="Calibri" w:hAnsi="Calibri" w:cs="Calibri"/>
          <w:color w:val="auto"/>
        </w:rPr>
        <w:t xml:space="preserve"> is vooral gericht op het reduceren van de CO</w:t>
      </w:r>
      <w:r w:rsidRPr="00DA0D5B">
        <w:rPr>
          <w:rFonts w:ascii="Calibri" w:eastAsia="Calibri" w:hAnsi="Calibri" w:cs="Calibri"/>
          <w:color w:val="auto"/>
          <w:vertAlign w:val="subscript"/>
        </w:rPr>
        <w:t>2</w:t>
      </w:r>
      <w:r w:rsidRPr="00DA0D5B">
        <w:rPr>
          <w:rFonts w:ascii="Calibri" w:eastAsia="Calibri" w:hAnsi="Calibri" w:cs="Calibri"/>
          <w:color w:val="auto"/>
        </w:rPr>
        <w:t>-uitstoot bij de uitvoering van de opdracht. De methodiek laat zich dan ook perfect combineren met eventuele andere duurzaamheidscriteria op milieu- of sociaal vlak (bv. vereisten inzake de gebruikte materialen, vereisten inzake de energieprestaties van het op te richten gebouw, …). Het is ook aangewezen om na te gaan of de overige eisen in de opdrachtdocumenten geen belemmering vormen voor een CO</w:t>
      </w:r>
      <w:r w:rsidRPr="00DA0D5B">
        <w:rPr>
          <w:rFonts w:ascii="Calibri" w:eastAsia="Calibri" w:hAnsi="Calibri" w:cs="Calibri"/>
          <w:color w:val="auto"/>
          <w:vertAlign w:val="subscript"/>
        </w:rPr>
        <w:t>2</w:t>
      </w:r>
      <w:r w:rsidRPr="00DA0D5B">
        <w:rPr>
          <w:rFonts w:ascii="Calibri" w:eastAsia="Calibri" w:hAnsi="Calibri" w:cs="Calibri"/>
          <w:color w:val="auto"/>
        </w:rPr>
        <w:t>-efficiënte uitvoering van de opdracht. Sommige eisen, bv. inzake technische normering en inzake de voorgeschreven leveringsmethoden en -tijdstippen kunnen tot gevolg hebben dat de CO</w:t>
      </w:r>
      <w:r w:rsidRPr="00DA0D5B">
        <w:rPr>
          <w:rFonts w:ascii="Calibri" w:eastAsia="Calibri" w:hAnsi="Calibri" w:cs="Calibri"/>
          <w:color w:val="auto"/>
          <w:vertAlign w:val="subscript"/>
        </w:rPr>
        <w:t>2</w:t>
      </w:r>
      <w:r w:rsidRPr="00DA0D5B">
        <w:rPr>
          <w:rFonts w:ascii="Calibri" w:eastAsia="Calibri" w:hAnsi="Calibri" w:cs="Calibri"/>
          <w:color w:val="auto"/>
        </w:rPr>
        <w:t xml:space="preserve">-reductiemaatregelen die de opdrachtnemer in zijn bedrijfsvoering heeft geïmplementeerd, niet toegepast </w:t>
      </w:r>
      <w:r w:rsidRPr="00DA0D5B">
        <w:rPr>
          <w:rFonts w:ascii="Calibri" w:eastAsia="Calibri" w:hAnsi="Calibri" w:cs="Calibri"/>
          <w:color w:val="auto"/>
        </w:rPr>
        <w:lastRenderedPageBreak/>
        <w:t>kunnen worden op de concrete opdracht. Een functionele definitie van de eisen en contractuele flexibiliteit bieden de opdrachtnemer de nodige speelruimte om zo CO</w:t>
      </w:r>
      <w:r w:rsidRPr="00DA0D5B">
        <w:rPr>
          <w:rFonts w:ascii="Calibri" w:eastAsia="Calibri" w:hAnsi="Calibri" w:cs="Calibri"/>
          <w:color w:val="auto"/>
          <w:vertAlign w:val="subscript"/>
        </w:rPr>
        <w:t>2</w:t>
      </w:r>
      <w:r w:rsidRPr="00DA0D5B">
        <w:rPr>
          <w:rFonts w:ascii="Calibri" w:eastAsia="Calibri" w:hAnsi="Calibri" w:cs="Calibri"/>
          <w:color w:val="auto"/>
        </w:rPr>
        <w:t xml:space="preserve">-efficiënt mogelijk te werken. </w:t>
      </w:r>
    </w:p>
    <w:p w14:paraId="30ACD1C5" w14:textId="1C8550EA" w:rsidR="00D66E02" w:rsidRPr="00DA0D5B" w:rsidRDefault="00D66E02" w:rsidP="00D51113">
      <w:pPr>
        <w:spacing w:after="160" w:line="259" w:lineRule="auto"/>
        <w:contextualSpacing w:val="0"/>
        <w:jc w:val="both"/>
        <w:rPr>
          <w:rFonts w:ascii="Calibri" w:eastAsia="Calibri" w:hAnsi="Calibri" w:cs="Calibri"/>
          <w:color w:val="auto"/>
        </w:rPr>
      </w:pPr>
      <w:r w:rsidRPr="00DA0D5B">
        <w:rPr>
          <w:rFonts w:ascii="Calibri" w:eastAsia="Calibri" w:hAnsi="Calibri" w:cs="Calibri"/>
          <w:color w:val="auto"/>
        </w:rPr>
        <w:t>Dit document omvat modelclausules om de toepassing van de CO</w:t>
      </w:r>
      <w:r w:rsidRPr="00DA0D5B">
        <w:rPr>
          <w:rFonts w:ascii="Calibri" w:eastAsia="Calibri" w:hAnsi="Calibri" w:cs="Calibri"/>
          <w:color w:val="auto"/>
          <w:vertAlign w:val="subscript"/>
        </w:rPr>
        <w:t>2</w:t>
      </w:r>
      <w:r w:rsidRPr="00DA0D5B">
        <w:rPr>
          <w:rFonts w:ascii="Calibri" w:eastAsia="Calibri" w:hAnsi="Calibri" w:cs="Calibri"/>
          <w:color w:val="auto"/>
        </w:rPr>
        <w:t>-</w:t>
      </w:r>
      <w:r w:rsidR="00B41CAC" w:rsidRPr="00DA0D5B">
        <w:rPr>
          <w:rFonts w:ascii="Calibri" w:eastAsia="Calibri" w:hAnsi="Calibri" w:cs="Calibri"/>
          <w:color w:val="auto"/>
        </w:rPr>
        <w:t>Prestatieladder</w:t>
      </w:r>
      <w:r w:rsidRPr="00DA0D5B">
        <w:rPr>
          <w:rFonts w:ascii="Calibri" w:eastAsia="Calibri" w:hAnsi="Calibri" w:cs="Calibri"/>
          <w:color w:val="auto"/>
        </w:rPr>
        <w:t xml:space="preserve"> in de praktijk te brengen bij concrete opdrachten. </w:t>
      </w:r>
      <w:r w:rsidR="00A602BB" w:rsidRPr="00DA0D5B">
        <w:rPr>
          <w:rFonts w:ascii="Calibri" w:eastAsia="Calibri" w:hAnsi="Calibri" w:cs="Calibri"/>
          <w:color w:val="auto"/>
        </w:rPr>
        <w:t xml:space="preserve">Meer </w:t>
      </w:r>
      <w:r w:rsidRPr="00DA0D5B">
        <w:rPr>
          <w:rFonts w:ascii="Calibri" w:eastAsia="Calibri" w:hAnsi="Calibri" w:cs="Calibri"/>
          <w:color w:val="auto"/>
        </w:rPr>
        <w:t xml:space="preserve">informatie </w:t>
      </w:r>
      <w:r w:rsidR="00A602BB" w:rsidRPr="00DA0D5B">
        <w:rPr>
          <w:rFonts w:ascii="Calibri" w:eastAsia="Calibri" w:hAnsi="Calibri" w:cs="Calibri"/>
          <w:color w:val="auto"/>
        </w:rPr>
        <w:t xml:space="preserve">en een handleiding </w:t>
      </w:r>
      <w:r w:rsidRPr="00DA0D5B">
        <w:rPr>
          <w:rFonts w:ascii="Calibri" w:eastAsia="Calibri" w:hAnsi="Calibri" w:cs="Calibri"/>
          <w:color w:val="auto"/>
        </w:rPr>
        <w:t>over de CO</w:t>
      </w:r>
      <w:r w:rsidRPr="00DA0D5B">
        <w:rPr>
          <w:rFonts w:ascii="Calibri" w:eastAsia="Calibri" w:hAnsi="Calibri" w:cs="Calibri"/>
          <w:color w:val="auto"/>
          <w:vertAlign w:val="subscript"/>
        </w:rPr>
        <w:t>2</w:t>
      </w:r>
      <w:r w:rsidRPr="00DA0D5B">
        <w:rPr>
          <w:rFonts w:ascii="Calibri" w:eastAsia="Calibri" w:hAnsi="Calibri" w:cs="Calibri"/>
          <w:color w:val="auto"/>
        </w:rPr>
        <w:t>-</w:t>
      </w:r>
      <w:r w:rsidR="00B41CAC" w:rsidRPr="00DA0D5B">
        <w:rPr>
          <w:rFonts w:ascii="Calibri" w:eastAsia="Calibri" w:hAnsi="Calibri" w:cs="Calibri"/>
          <w:color w:val="auto"/>
        </w:rPr>
        <w:t>Prestatieladder</w:t>
      </w:r>
      <w:r w:rsidRPr="00DA0D5B">
        <w:rPr>
          <w:rFonts w:ascii="Calibri" w:eastAsia="Calibri" w:hAnsi="Calibri" w:cs="Calibri"/>
          <w:color w:val="auto"/>
        </w:rPr>
        <w:t xml:space="preserve"> </w:t>
      </w:r>
      <w:r w:rsidR="00A602BB" w:rsidRPr="00DA0D5B">
        <w:rPr>
          <w:rFonts w:ascii="Calibri" w:eastAsia="Calibri" w:hAnsi="Calibri" w:cs="Calibri"/>
          <w:color w:val="auto"/>
        </w:rPr>
        <w:t>zijn</w:t>
      </w:r>
      <w:r w:rsidRPr="00DA0D5B">
        <w:rPr>
          <w:rFonts w:ascii="Calibri" w:eastAsia="Calibri" w:hAnsi="Calibri" w:cs="Calibri"/>
          <w:color w:val="auto"/>
        </w:rPr>
        <w:t xml:space="preserve"> beschikbaar</w:t>
      </w:r>
      <w:r w:rsidR="00A602BB" w:rsidRPr="00DA0D5B">
        <w:rPr>
          <w:rFonts w:ascii="Calibri" w:eastAsia="Calibri" w:hAnsi="Calibri" w:cs="Calibri"/>
          <w:color w:val="auto"/>
        </w:rPr>
        <w:t xml:space="preserve"> op de website </w:t>
      </w:r>
      <w:hyperlink r:id="rId9" w:history="1">
        <w:r w:rsidR="00B418F3" w:rsidRPr="00DA0D5B">
          <w:rPr>
            <w:rStyle w:val="Hyperlink"/>
            <w:rFonts w:ascii="Calibri" w:eastAsia="Calibri" w:hAnsi="Calibri" w:cs="Calibri"/>
          </w:rPr>
          <w:t>www.CO2-prestatieladder.be</w:t>
        </w:r>
      </w:hyperlink>
      <w:r w:rsidR="00B418F3" w:rsidRPr="00DA0D5B">
        <w:rPr>
          <w:rFonts w:ascii="Calibri" w:eastAsia="Calibri" w:hAnsi="Calibri" w:cs="Calibri"/>
          <w:color w:val="auto"/>
        </w:rPr>
        <w:t xml:space="preserve">. </w:t>
      </w:r>
    </w:p>
    <w:p w14:paraId="70F848F5" w14:textId="75DEDC9D" w:rsidR="00D66E02" w:rsidRPr="00DA0D5B" w:rsidRDefault="005B2F4A" w:rsidP="00D51113">
      <w:pPr>
        <w:spacing w:after="160" w:line="259" w:lineRule="auto"/>
        <w:contextualSpacing w:val="0"/>
        <w:jc w:val="both"/>
        <w:rPr>
          <w:rFonts w:ascii="Calibri" w:eastAsia="Calibri" w:hAnsi="Calibri" w:cs="Calibri"/>
          <w:color w:val="auto"/>
        </w:rPr>
      </w:pPr>
      <w:r w:rsidRPr="00DA0D5B">
        <w:rPr>
          <w:rFonts w:ascii="Calibri" w:eastAsia="Calibri" w:hAnsi="Calibri" w:cs="Calibri"/>
          <w:color w:val="auto"/>
        </w:rPr>
        <w:t>Deze modelclausules worden voorgesteld voor gebruik in de pilootfase</w:t>
      </w:r>
      <w:r w:rsidR="00332D92" w:rsidRPr="00DA0D5B">
        <w:rPr>
          <w:rFonts w:ascii="Calibri" w:eastAsia="Calibri" w:hAnsi="Calibri" w:cs="Calibri"/>
          <w:color w:val="auto"/>
        </w:rPr>
        <w:t xml:space="preserve"> die loopt van 2019 tot 2022</w:t>
      </w:r>
      <w:r w:rsidRPr="00DA0D5B">
        <w:rPr>
          <w:rFonts w:ascii="Calibri" w:eastAsia="Calibri" w:hAnsi="Calibri" w:cs="Calibri"/>
          <w:color w:val="auto"/>
        </w:rPr>
        <w:t xml:space="preserve">. Om de uniformiteit te waarborgen en de evaluatie van de pilootprojecten te faciliteren, is het aangewezen de modelclausules uit dit document </w:t>
      </w:r>
      <w:r w:rsidR="00B41CAC" w:rsidRPr="00DA0D5B">
        <w:rPr>
          <w:rFonts w:ascii="Calibri" w:eastAsia="Calibri" w:hAnsi="Calibri" w:cs="Calibri"/>
          <w:color w:val="auto"/>
        </w:rPr>
        <w:t>niet</w:t>
      </w:r>
      <w:r w:rsidR="001B2076" w:rsidRPr="00DA0D5B">
        <w:rPr>
          <w:rFonts w:ascii="Calibri" w:eastAsia="Calibri" w:hAnsi="Calibri" w:cs="Calibri"/>
          <w:color w:val="auto"/>
        </w:rPr>
        <w:t xml:space="preserve"> </w:t>
      </w:r>
      <w:r w:rsidRPr="00DA0D5B">
        <w:rPr>
          <w:rFonts w:ascii="Calibri" w:eastAsia="Calibri" w:hAnsi="Calibri" w:cs="Calibri"/>
          <w:color w:val="auto"/>
        </w:rPr>
        <w:t xml:space="preserve">te wijzigen. </w:t>
      </w:r>
      <w:r w:rsidR="00DA0D5B" w:rsidRPr="00DA0D5B">
        <w:rPr>
          <w:rFonts w:ascii="Calibri" w:eastAsia="Calibri" w:hAnsi="Calibri" w:cs="Calibri"/>
          <w:color w:val="auto"/>
        </w:rPr>
        <w:t xml:space="preserve">De geel gearceerde passages omvatten informatie of instructies voor de aanbestedende overheid of geven aan waar er verwijzingen naar andere punten in de opdrachtdocumenten opgenomen moeten worden. </w:t>
      </w:r>
    </w:p>
    <w:p w14:paraId="78A8AF1D" w14:textId="514DF23A" w:rsidR="001B2076" w:rsidRPr="00DA0D5B" w:rsidRDefault="00EE5E44" w:rsidP="00D51113">
      <w:pPr>
        <w:spacing w:after="160" w:line="259" w:lineRule="auto"/>
        <w:contextualSpacing w:val="0"/>
        <w:jc w:val="both"/>
        <w:rPr>
          <w:rFonts w:ascii="Calibri" w:eastAsia="Calibri" w:hAnsi="Calibri" w:cs="Calibri"/>
          <w:color w:val="auto"/>
        </w:rPr>
      </w:pPr>
      <w:r w:rsidRPr="00DA0D5B">
        <w:rPr>
          <w:rFonts w:ascii="Calibri" w:eastAsia="Calibri" w:hAnsi="Calibri" w:cs="Calibri"/>
          <w:color w:val="auto"/>
        </w:rPr>
        <w:t xml:space="preserve">Entiteiten van de Vlaamse overheid kunnen voor </w:t>
      </w:r>
      <w:r w:rsidR="00D66E02" w:rsidRPr="00DA0D5B">
        <w:rPr>
          <w:rFonts w:ascii="Calibri" w:eastAsia="Calibri" w:hAnsi="Calibri" w:cs="Calibri"/>
          <w:color w:val="auto"/>
        </w:rPr>
        <w:t>bijkomende vragen i.v.m. de toepassing van de CO</w:t>
      </w:r>
      <w:r w:rsidR="00D66E02" w:rsidRPr="00DA0D5B">
        <w:rPr>
          <w:rFonts w:ascii="Calibri" w:eastAsia="Calibri" w:hAnsi="Calibri" w:cs="Calibri"/>
          <w:color w:val="auto"/>
          <w:vertAlign w:val="subscript"/>
        </w:rPr>
        <w:t>2</w:t>
      </w:r>
      <w:r w:rsidR="00D66E02" w:rsidRPr="00DA0D5B">
        <w:rPr>
          <w:rFonts w:ascii="Calibri" w:eastAsia="Calibri" w:hAnsi="Calibri" w:cs="Calibri"/>
          <w:color w:val="auto"/>
        </w:rPr>
        <w:t>-</w:t>
      </w:r>
      <w:r w:rsidR="00B41CAC" w:rsidRPr="00DA0D5B">
        <w:rPr>
          <w:rFonts w:ascii="Calibri" w:eastAsia="Calibri" w:hAnsi="Calibri" w:cs="Calibri"/>
          <w:color w:val="auto"/>
        </w:rPr>
        <w:t>Prestatieladder</w:t>
      </w:r>
      <w:r w:rsidR="00D66E02" w:rsidRPr="00DA0D5B">
        <w:rPr>
          <w:rFonts w:ascii="Calibri" w:eastAsia="Calibri" w:hAnsi="Calibri" w:cs="Calibri"/>
          <w:color w:val="auto"/>
        </w:rPr>
        <w:t xml:space="preserve"> in concrete opdrachten terecht bij het Centraal Aanspreekpunt Duurzame Overheidsopdrachten van het Facilitair Bedrijf (</w:t>
      </w:r>
      <w:hyperlink r:id="rId10" w:history="1">
        <w:r w:rsidR="00D66E02" w:rsidRPr="00DA0D5B">
          <w:rPr>
            <w:rFonts w:ascii="Calibri" w:eastAsia="Calibri" w:hAnsi="Calibri" w:cs="Calibri"/>
            <w:color w:val="0000FF"/>
            <w:u w:val="single"/>
          </w:rPr>
          <w:t>duurzaamaanbesteden@vlaanderen.be</w:t>
        </w:r>
      </w:hyperlink>
      <w:r w:rsidR="00D66E02" w:rsidRPr="00DA0D5B">
        <w:rPr>
          <w:rFonts w:ascii="Calibri" w:eastAsia="Calibri" w:hAnsi="Calibri" w:cs="Calibri"/>
          <w:color w:val="auto"/>
        </w:rPr>
        <w:t xml:space="preserve"> of 0491 96 86 63)</w:t>
      </w:r>
      <w:r w:rsidR="001B2076" w:rsidRPr="00DA0D5B">
        <w:rPr>
          <w:rFonts w:ascii="Calibri" w:eastAsia="Calibri" w:hAnsi="Calibri" w:cs="Calibri"/>
          <w:color w:val="auto"/>
        </w:rPr>
        <w:t>.</w:t>
      </w:r>
    </w:p>
    <w:p w14:paraId="12224B90" w14:textId="528C7D17" w:rsidR="00D66E02" w:rsidRPr="00D66E02" w:rsidRDefault="00D66E02" w:rsidP="00D66E02">
      <w:pPr>
        <w:spacing w:after="160" w:line="259" w:lineRule="auto"/>
        <w:contextualSpacing w:val="0"/>
        <w:rPr>
          <w:rFonts w:ascii="Calibri" w:eastAsia="Calibri" w:hAnsi="Calibri" w:cs="Times New Roman"/>
          <w:color w:val="auto"/>
        </w:rPr>
      </w:pPr>
    </w:p>
    <w:p w14:paraId="48B9904E" w14:textId="77777777" w:rsidR="00D66E02" w:rsidRPr="00D66E02" w:rsidRDefault="00D66E02" w:rsidP="00D66E02">
      <w:pPr>
        <w:spacing w:after="160" w:line="259" w:lineRule="auto"/>
        <w:contextualSpacing w:val="0"/>
        <w:rPr>
          <w:rFonts w:ascii="Calibri" w:eastAsia="Calibri" w:hAnsi="Calibri" w:cs="Times New Roman"/>
          <w:color w:val="auto"/>
        </w:rPr>
      </w:pPr>
    </w:p>
    <w:p w14:paraId="11E1E24A" w14:textId="77777777" w:rsidR="00D66E02" w:rsidRPr="00D66E02" w:rsidRDefault="00D66E02" w:rsidP="00D66E02">
      <w:pPr>
        <w:pStyle w:val="Kop2"/>
        <w:rPr>
          <w:rFonts w:eastAsia="Calibri"/>
        </w:rPr>
      </w:pPr>
      <w:bookmarkStart w:id="2" w:name="_Toc76635360"/>
      <w:r w:rsidRPr="00D66E02">
        <w:rPr>
          <w:rFonts w:eastAsia="Calibri"/>
        </w:rPr>
        <w:t>Sensibiliserende clausule in de algemene bepalingen van het bestek</w:t>
      </w:r>
      <w:bookmarkEnd w:id="2"/>
    </w:p>
    <w:p w14:paraId="21B2EC01" w14:textId="16C304A5" w:rsidR="00D66E02" w:rsidRPr="00DA0D5B" w:rsidRDefault="006D0707" w:rsidP="00DA0D5B">
      <w:pPr>
        <w:spacing w:after="160" w:line="259" w:lineRule="auto"/>
        <w:contextualSpacing w:val="0"/>
        <w:jc w:val="both"/>
        <w:rPr>
          <w:rFonts w:ascii="Calibri" w:eastAsia="Calibri" w:hAnsi="Calibri" w:cs="Calibri"/>
          <w:i/>
          <w:color w:val="auto"/>
        </w:rPr>
      </w:pPr>
      <w:r w:rsidRPr="00DA0D5B">
        <w:rPr>
          <w:rFonts w:ascii="Calibri" w:eastAsia="Calibri" w:hAnsi="Calibri" w:cs="Calibri"/>
          <w:i/>
          <w:color w:val="auto"/>
        </w:rPr>
        <w:t>“</w:t>
      </w:r>
      <w:r w:rsidR="00D66E02" w:rsidRPr="00DA0D5B">
        <w:rPr>
          <w:rFonts w:ascii="Calibri" w:eastAsia="Calibri" w:hAnsi="Calibri" w:cs="Calibri"/>
          <w:i/>
          <w:color w:val="auto"/>
        </w:rPr>
        <w:t xml:space="preserve">De uitvoering </w:t>
      </w:r>
      <w:bookmarkStart w:id="3" w:name="_Hlk26296933"/>
      <w:r w:rsidR="00D66E02" w:rsidRPr="00DA0D5B">
        <w:rPr>
          <w:rFonts w:ascii="Calibri" w:eastAsia="Calibri" w:hAnsi="Calibri" w:cs="Calibri"/>
          <w:i/>
          <w:color w:val="auto"/>
        </w:rPr>
        <w:t xml:space="preserve">van </w:t>
      </w:r>
      <w:bookmarkEnd w:id="3"/>
      <w:r w:rsidR="00374CA8" w:rsidRPr="00DA0D5B">
        <w:rPr>
          <w:rFonts w:ascii="Calibri" w:eastAsia="Calibri" w:hAnsi="Calibri" w:cs="Calibri"/>
          <w:i/>
          <w:color w:val="auto"/>
        </w:rPr>
        <w:t>werken</w:t>
      </w:r>
      <w:r w:rsidR="00D66E02" w:rsidRPr="00DA0D5B">
        <w:rPr>
          <w:rFonts w:ascii="Calibri" w:eastAsia="Calibri" w:hAnsi="Calibri" w:cs="Calibri"/>
          <w:i/>
          <w:color w:val="auto"/>
        </w:rPr>
        <w:t xml:space="preserve"> genereert een belangrijke CO</w:t>
      </w:r>
      <w:r w:rsidR="00D66E02" w:rsidRPr="00DA0D5B">
        <w:rPr>
          <w:rFonts w:ascii="Calibri" w:eastAsia="Calibri" w:hAnsi="Calibri" w:cs="Calibri"/>
          <w:i/>
          <w:color w:val="auto"/>
          <w:vertAlign w:val="subscript"/>
        </w:rPr>
        <w:t>2</w:t>
      </w:r>
      <w:r w:rsidR="00D66E02" w:rsidRPr="00DA0D5B">
        <w:rPr>
          <w:rFonts w:ascii="Calibri" w:eastAsia="Calibri" w:hAnsi="Calibri" w:cs="Calibri"/>
          <w:i/>
          <w:color w:val="auto"/>
        </w:rPr>
        <w:t>-uitstoot. De aanbestedende overheid heeft de ambitie om deze CO</w:t>
      </w:r>
      <w:r w:rsidR="00D66E02" w:rsidRPr="00DA0D5B">
        <w:rPr>
          <w:rFonts w:ascii="Calibri" w:eastAsia="Calibri" w:hAnsi="Calibri" w:cs="Calibri"/>
          <w:i/>
          <w:color w:val="auto"/>
          <w:vertAlign w:val="subscript"/>
        </w:rPr>
        <w:t>2</w:t>
      </w:r>
      <w:r w:rsidR="00D66E02" w:rsidRPr="00DA0D5B">
        <w:rPr>
          <w:rFonts w:ascii="Calibri" w:eastAsia="Calibri" w:hAnsi="Calibri" w:cs="Calibri"/>
          <w:i/>
          <w:color w:val="auto"/>
        </w:rPr>
        <w:t xml:space="preserve">-emissies bij de uitvoering van haar overheidsopdrachten te reduceren. Het waarmaken van die ambitie is enkel mogelijk mits actieve inzet van haar opdrachtnemers.  Om die reden omvat deze opdracht </w:t>
      </w:r>
      <w:r w:rsidR="007D1367" w:rsidRPr="00DA0D5B">
        <w:rPr>
          <w:rFonts w:ascii="Calibri" w:eastAsia="Calibri" w:hAnsi="Calibri" w:cs="Calibri"/>
          <w:i/>
          <w:color w:val="auto"/>
        </w:rPr>
        <w:t>de</w:t>
      </w:r>
      <w:r w:rsidR="00D66E02" w:rsidRPr="00DA0D5B">
        <w:rPr>
          <w:rFonts w:ascii="Calibri" w:eastAsia="Calibri" w:hAnsi="Calibri" w:cs="Calibri"/>
          <w:i/>
          <w:color w:val="auto"/>
        </w:rPr>
        <w:t xml:space="preserve"> methodiek </w:t>
      </w:r>
      <w:r w:rsidR="007D1367" w:rsidRPr="00DA0D5B">
        <w:rPr>
          <w:rFonts w:ascii="Calibri" w:eastAsia="Calibri" w:hAnsi="Calibri" w:cs="Calibri"/>
          <w:i/>
          <w:color w:val="auto"/>
        </w:rPr>
        <w:t>van de CO</w:t>
      </w:r>
      <w:r w:rsidR="007D1367" w:rsidRPr="00DA0D5B">
        <w:rPr>
          <w:rFonts w:ascii="Calibri" w:eastAsia="Calibri" w:hAnsi="Calibri" w:cs="Calibri"/>
          <w:i/>
          <w:color w:val="auto"/>
          <w:vertAlign w:val="subscript"/>
        </w:rPr>
        <w:t>2</w:t>
      </w:r>
      <w:r w:rsidR="007D1367" w:rsidRPr="00DA0D5B">
        <w:rPr>
          <w:rFonts w:ascii="Calibri" w:eastAsia="Calibri" w:hAnsi="Calibri" w:cs="Calibri"/>
          <w:i/>
          <w:color w:val="auto"/>
        </w:rPr>
        <w:t>-</w:t>
      </w:r>
      <w:r w:rsidR="00B41CAC" w:rsidRPr="00DA0D5B">
        <w:rPr>
          <w:rFonts w:ascii="Calibri" w:eastAsia="Calibri" w:hAnsi="Calibri" w:cs="Calibri"/>
          <w:i/>
          <w:color w:val="auto"/>
        </w:rPr>
        <w:t>Prestatieladder</w:t>
      </w:r>
      <w:r w:rsidR="007D1367" w:rsidRPr="00DA0D5B">
        <w:rPr>
          <w:rFonts w:ascii="Calibri" w:eastAsia="Calibri" w:hAnsi="Calibri" w:cs="Calibri"/>
          <w:i/>
          <w:color w:val="auto"/>
        </w:rPr>
        <w:t xml:space="preserve"> die</w:t>
      </w:r>
      <w:r w:rsidR="00D66E02" w:rsidRPr="00DA0D5B">
        <w:rPr>
          <w:rFonts w:ascii="Calibri" w:eastAsia="Calibri" w:hAnsi="Calibri" w:cs="Calibri"/>
          <w:i/>
          <w:color w:val="auto"/>
        </w:rPr>
        <w:t xml:space="preserve"> inschrijvers die inspanningen leveren om hun CO</w:t>
      </w:r>
      <w:r w:rsidR="00D66E02" w:rsidRPr="00DA0D5B">
        <w:rPr>
          <w:rFonts w:ascii="Calibri" w:eastAsia="Calibri" w:hAnsi="Calibri" w:cs="Calibri"/>
          <w:i/>
          <w:color w:val="auto"/>
          <w:vertAlign w:val="subscript"/>
        </w:rPr>
        <w:t>2</w:t>
      </w:r>
      <w:r w:rsidR="00D66E02" w:rsidRPr="00DA0D5B">
        <w:rPr>
          <w:rFonts w:ascii="Calibri" w:eastAsia="Calibri" w:hAnsi="Calibri" w:cs="Calibri"/>
          <w:i/>
          <w:color w:val="auto"/>
        </w:rPr>
        <w:t xml:space="preserve">-uitstoot terug te dringen, beloont met een voordeel in het kader van de gunningscriteria. </w:t>
      </w:r>
    </w:p>
    <w:p w14:paraId="194F8615" w14:textId="5AF5978B" w:rsidR="00D66E02" w:rsidRPr="00DA0D5B" w:rsidRDefault="00D66E02" w:rsidP="00DA0D5B">
      <w:pPr>
        <w:spacing w:after="160" w:line="259" w:lineRule="auto"/>
        <w:contextualSpacing w:val="0"/>
        <w:jc w:val="both"/>
        <w:rPr>
          <w:rFonts w:ascii="Calibri" w:eastAsia="Calibri" w:hAnsi="Calibri" w:cs="Calibri"/>
          <w:i/>
          <w:color w:val="auto"/>
        </w:rPr>
      </w:pPr>
      <w:r w:rsidRPr="00DA0D5B">
        <w:rPr>
          <w:rFonts w:ascii="Calibri" w:eastAsia="Calibri" w:hAnsi="Calibri" w:cs="Calibri"/>
          <w:i/>
          <w:color w:val="auto"/>
        </w:rPr>
        <w:t xml:space="preserve">De </w:t>
      </w:r>
      <w:r w:rsidR="00313C36" w:rsidRPr="00DA0D5B">
        <w:rPr>
          <w:rFonts w:ascii="Calibri" w:eastAsia="Calibri" w:hAnsi="Calibri" w:cs="Calibri"/>
          <w:i/>
          <w:color w:val="auto"/>
        </w:rPr>
        <w:t>relevante</w:t>
      </w:r>
      <w:r w:rsidRPr="00DA0D5B">
        <w:rPr>
          <w:rFonts w:ascii="Calibri" w:eastAsia="Calibri" w:hAnsi="Calibri" w:cs="Calibri"/>
          <w:i/>
          <w:color w:val="auto"/>
        </w:rPr>
        <w:t xml:space="preserve"> bepalingen m.b.t. de methodiek van de CO</w:t>
      </w:r>
      <w:r w:rsidRPr="00DA0D5B">
        <w:rPr>
          <w:rFonts w:ascii="Calibri" w:eastAsia="Calibri" w:hAnsi="Calibri" w:cs="Calibri"/>
          <w:i/>
          <w:color w:val="auto"/>
          <w:vertAlign w:val="subscript"/>
        </w:rPr>
        <w:t>2</w:t>
      </w:r>
      <w:r w:rsidRPr="00DA0D5B">
        <w:rPr>
          <w:rFonts w:ascii="Calibri" w:eastAsia="Calibri" w:hAnsi="Calibri" w:cs="Calibri"/>
          <w:i/>
          <w:color w:val="auto"/>
        </w:rPr>
        <w:t>-</w:t>
      </w:r>
      <w:r w:rsidR="00B41CAC" w:rsidRPr="00DA0D5B">
        <w:rPr>
          <w:rFonts w:ascii="Calibri" w:eastAsia="Calibri" w:hAnsi="Calibri" w:cs="Calibri"/>
          <w:i/>
          <w:color w:val="auto"/>
        </w:rPr>
        <w:t>Prestatieladder</w:t>
      </w:r>
      <w:r w:rsidRPr="00DA0D5B">
        <w:rPr>
          <w:rFonts w:ascii="Calibri" w:eastAsia="Calibri" w:hAnsi="Calibri" w:cs="Calibri"/>
          <w:i/>
          <w:color w:val="auto"/>
        </w:rPr>
        <w:t xml:space="preserve"> zitten vervat in punten </w:t>
      </w:r>
      <w:r w:rsidRPr="00DA0D5B">
        <w:rPr>
          <w:rFonts w:ascii="Calibri" w:eastAsia="Calibri" w:hAnsi="Calibri" w:cs="Calibri"/>
          <w:i/>
          <w:color w:val="auto"/>
          <w:highlight w:val="yellow"/>
        </w:rPr>
        <w:t>x</w:t>
      </w:r>
      <w:r w:rsidR="006E2572" w:rsidRPr="00DA0D5B">
        <w:rPr>
          <w:rFonts w:ascii="Calibri" w:eastAsia="Calibri" w:hAnsi="Calibri" w:cs="Calibri"/>
          <w:i/>
          <w:color w:val="auto"/>
          <w:highlight w:val="yellow"/>
        </w:rPr>
        <w:t xml:space="preserve"> (gunningscriteria)</w:t>
      </w:r>
      <w:r w:rsidRPr="00DA0D5B">
        <w:rPr>
          <w:rFonts w:ascii="Calibri" w:eastAsia="Calibri" w:hAnsi="Calibri" w:cs="Calibri"/>
          <w:i/>
          <w:color w:val="auto"/>
          <w:highlight w:val="yellow"/>
        </w:rPr>
        <w:t>, y</w:t>
      </w:r>
      <w:r w:rsidR="006E2572" w:rsidRPr="00DA0D5B">
        <w:rPr>
          <w:rFonts w:ascii="Calibri" w:eastAsia="Calibri" w:hAnsi="Calibri" w:cs="Calibri"/>
          <w:i/>
          <w:color w:val="auto"/>
          <w:highlight w:val="yellow"/>
        </w:rPr>
        <w:t xml:space="preserve"> (uitvoeringsvoorwaarden)</w:t>
      </w:r>
      <w:r w:rsidRPr="00DA0D5B">
        <w:rPr>
          <w:rFonts w:ascii="Calibri" w:eastAsia="Calibri" w:hAnsi="Calibri" w:cs="Calibri"/>
          <w:i/>
          <w:color w:val="auto"/>
          <w:highlight w:val="yellow"/>
        </w:rPr>
        <w:t xml:space="preserve"> en z</w:t>
      </w:r>
      <w:r w:rsidR="006E2572" w:rsidRPr="00DA0D5B">
        <w:rPr>
          <w:rFonts w:ascii="Calibri" w:eastAsia="Calibri" w:hAnsi="Calibri" w:cs="Calibri"/>
          <w:i/>
          <w:color w:val="auto"/>
          <w:highlight w:val="yellow"/>
        </w:rPr>
        <w:t xml:space="preserve"> (straffen)</w:t>
      </w:r>
      <w:r w:rsidRPr="00DA0D5B">
        <w:rPr>
          <w:rFonts w:ascii="Calibri" w:eastAsia="Calibri" w:hAnsi="Calibri" w:cs="Calibri"/>
          <w:i/>
          <w:color w:val="auto"/>
        </w:rPr>
        <w:t xml:space="preserve"> van dit bestek </w:t>
      </w:r>
      <w:r w:rsidRPr="00DA0D5B">
        <w:rPr>
          <w:rFonts w:ascii="Calibri" w:eastAsia="Calibri" w:hAnsi="Calibri" w:cs="Calibri"/>
          <w:color w:val="auto"/>
          <w:highlight w:val="yellow"/>
        </w:rPr>
        <w:t>(te concretiseren op maat van de opdracht)</w:t>
      </w:r>
      <w:r w:rsidRPr="00DA0D5B">
        <w:rPr>
          <w:rFonts w:ascii="Calibri" w:eastAsia="Calibri" w:hAnsi="Calibri" w:cs="Calibri"/>
          <w:color w:val="auto"/>
        </w:rPr>
        <w:t>.</w:t>
      </w:r>
      <w:r w:rsidRPr="00DA0D5B">
        <w:rPr>
          <w:rFonts w:ascii="Calibri" w:eastAsia="Calibri" w:hAnsi="Calibri" w:cs="Calibri"/>
          <w:i/>
          <w:color w:val="auto"/>
        </w:rPr>
        <w:t xml:space="preserve"> </w:t>
      </w:r>
    </w:p>
    <w:p w14:paraId="1AD79199" w14:textId="5A673AB0" w:rsidR="00D66E02" w:rsidRPr="00DA0D5B" w:rsidRDefault="00D66E02" w:rsidP="00DA0D5B">
      <w:pPr>
        <w:spacing w:after="160" w:line="259" w:lineRule="auto"/>
        <w:contextualSpacing w:val="0"/>
        <w:jc w:val="both"/>
        <w:rPr>
          <w:rFonts w:ascii="Calibri" w:eastAsia="Calibri" w:hAnsi="Calibri" w:cs="Calibri"/>
          <w:i/>
          <w:color w:val="auto"/>
        </w:rPr>
      </w:pPr>
      <w:r w:rsidRPr="00DA0D5B">
        <w:rPr>
          <w:rFonts w:ascii="Calibri" w:eastAsia="Calibri" w:hAnsi="Calibri" w:cs="Calibri"/>
          <w:i/>
          <w:color w:val="auto"/>
        </w:rPr>
        <w:t>Meer algemene informatie over de CO</w:t>
      </w:r>
      <w:r w:rsidRPr="00DA0D5B">
        <w:rPr>
          <w:rFonts w:ascii="Calibri" w:eastAsia="Calibri" w:hAnsi="Calibri" w:cs="Calibri"/>
          <w:i/>
          <w:color w:val="auto"/>
          <w:vertAlign w:val="subscript"/>
        </w:rPr>
        <w:t>2</w:t>
      </w:r>
      <w:r w:rsidRPr="00DA0D5B">
        <w:rPr>
          <w:rFonts w:ascii="Calibri" w:eastAsia="Calibri" w:hAnsi="Calibri" w:cs="Calibri"/>
          <w:i/>
          <w:color w:val="auto"/>
        </w:rPr>
        <w:t>-</w:t>
      </w:r>
      <w:r w:rsidR="00B41CAC" w:rsidRPr="00DA0D5B">
        <w:rPr>
          <w:rFonts w:ascii="Calibri" w:eastAsia="Calibri" w:hAnsi="Calibri" w:cs="Calibri"/>
          <w:i/>
          <w:color w:val="auto"/>
        </w:rPr>
        <w:t>Prestatieladder</w:t>
      </w:r>
      <w:r w:rsidR="009212BE" w:rsidRPr="00DA0D5B">
        <w:rPr>
          <w:rFonts w:ascii="Calibri" w:eastAsia="Calibri" w:hAnsi="Calibri" w:cs="Calibri"/>
          <w:i/>
          <w:color w:val="auto"/>
        </w:rPr>
        <w:t>,</w:t>
      </w:r>
      <w:r w:rsidRPr="00DA0D5B">
        <w:rPr>
          <w:rFonts w:ascii="Calibri" w:eastAsia="Calibri" w:hAnsi="Calibri" w:cs="Calibri"/>
          <w:i/>
          <w:color w:val="auto"/>
        </w:rPr>
        <w:t xml:space="preserve"> het certificatieschema</w:t>
      </w:r>
      <w:r w:rsidR="009212BE" w:rsidRPr="00DA0D5B">
        <w:rPr>
          <w:rFonts w:ascii="Calibri" w:eastAsia="Calibri" w:hAnsi="Calibri" w:cs="Calibri"/>
          <w:i/>
          <w:color w:val="auto"/>
        </w:rPr>
        <w:t xml:space="preserve"> en het managementsysteem is</w:t>
      </w:r>
      <w:r w:rsidRPr="00DA0D5B">
        <w:rPr>
          <w:rFonts w:ascii="Calibri" w:eastAsia="Calibri" w:hAnsi="Calibri" w:cs="Calibri"/>
          <w:i/>
          <w:color w:val="auto"/>
        </w:rPr>
        <w:t xml:space="preserve"> beschikbaar </w:t>
      </w:r>
      <w:r w:rsidR="00A602BB" w:rsidRPr="00DA0D5B">
        <w:rPr>
          <w:rFonts w:ascii="Calibri" w:eastAsia="Calibri" w:hAnsi="Calibri" w:cs="Calibri"/>
          <w:i/>
          <w:color w:val="auto"/>
        </w:rPr>
        <w:t xml:space="preserve">op </w:t>
      </w:r>
      <w:hyperlink r:id="rId11" w:history="1">
        <w:r w:rsidR="00B418F3" w:rsidRPr="00DA0D5B">
          <w:rPr>
            <w:rStyle w:val="Hyperlink"/>
            <w:rFonts w:ascii="Calibri" w:eastAsia="Calibri" w:hAnsi="Calibri" w:cs="Calibri"/>
            <w:i/>
          </w:rPr>
          <w:t>www.CO2-prestatieladder.be</w:t>
        </w:r>
      </w:hyperlink>
      <w:r w:rsidR="00B418F3" w:rsidRPr="00DA0D5B">
        <w:rPr>
          <w:rFonts w:ascii="Calibri" w:eastAsia="Calibri" w:hAnsi="Calibri" w:cs="Calibri"/>
          <w:i/>
          <w:color w:val="auto"/>
        </w:rPr>
        <w:t xml:space="preserve">.” </w:t>
      </w:r>
    </w:p>
    <w:p w14:paraId="5AF95660" w14:textId="77777777" w:rsidR="00D66E02" w:rsidRPr="00D66E02" w:rsidRDefault="00D66E02" w:rsidP="00D66E02">
      <w:pPr>
        <w:spacing w:after="160" w:line="259" w:lineRule="auto"/>
        <w:contextualSpacing w:val="0"/>
        <w:rPr>
          <w:rFonts w:ascii="Calibri" w:eastAsia="Calibri" w:hAnsi="Calibri" w:cs="Times New Roman"/>
          <w:color w:val="auto"/>
          <w:u w:val="single"/>
        </w:rPr>
      </w:pPr>
    </w:p>
    <w:p w14:paraId="2A7378C4" w14:textId="77777777" w:rsidR="00D66E02" w:rsidRPr="00D66E02" w:rsidRDefault="00D66E02" w:rsidP="00D66E02">
      <w:pPr>
        <w:pStyle w:val="Kop2"/>
        <w:rPr>
          <w:rFonts w:eastAsia="Calibri"/>
        </w:rPr>
      </w:pPr>
      <w:bookmarkStart w:id="4" w:name="_Toc76635361"/>
      <w:r w:rsidRPr="00D66E02">
        <w:rPr>
          <w:rFonts w:eastAsia="Calibri"/>
        </w:rPr>
        <w:t>Gunningscriterium</w:t>
      </w:r>
      <w:bookmarkEnd w:id="4"/>
      <w:r w:rsidRPr="00D66E02">
        <w:rPr>
          <w:rFonts w:eastAsia="Calibri"/>
        </w:rPr>
        <w:t xml:space="preserve"> </w:t>
      </w:r>
    </w:p>
    <w:p w14:paraId="2AECD384"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 xml:space="preserve">De aanbestedende overheid zal de economisch meest voordelige offerte vaststellen rekening houdende met de beste prijs-kwaliteitsverhouding die als volgt wordt ingevuld: </w:t>
      </w:r>
    </w:p>
    <w:p w14:paraId="5A7B4066" w14:textId="77777777" w:rsidR="00D66E02" w:rsidRPr="00D66E02" w:rsidRDefault="00D66E02" w:rsidP="00DA0D5B">
      <w:pPr>
        <w:numPr>
          <w:ilvl w:val="0"/>
          <w:numId w:val="19"/>
        </w:num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 xml:space="preserve">Prijs </w:t>
      </w:r>
    </w:p>
    <w:p w14:paraId="456273E7" w14:textId="77777777" w:rsidR="00D66E02" w:rsidRPr="00D66E02" w:rsidRDefault="00D66E02" w:rsidP="00DA0D5B">
      <w:pPr>
        <w:numPr>
          <w:ilvl w:val="0"/>
          <w:numId w:val="19"/>
        </w:num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lastRenderedPageBreak/>
        <w:t>CO</w:t>
      </w:r>
      <w:r w:rsidRPr="00D66E02">
        <w:rPr>
          <w:rFonts w:ascii="Calibri" w:eastAsia="Calibri" w:hAnsi="Calibri" w:cs="Times New Roman"/>
          <w:i/>
          <w:color w:val="auto"/>
          <w:vertAlign w:val="subscript"/>
        </w:rPr>
        <w:t>2</w:t>
      </w:r>
      <w:r w:rsidRPr="00D66E02">
        <w:rPr>
          <w:rFonts w:ascii="Calibri" w:eastAsia="Calibri" w:hAnsi="Calibri" w:cs="Times New Roman"/>
          <w:i/>
          <w:color w:val="auto"/>
        </w:rPr>
        <w:t>-</w:t>
      </w:r>
      <w:r w:rsidR="004A0095">
        <w:rPr>
          <w:rFonts w:ascii="Calibri" w:eastAsia="Calibri" w:hAnsi="Calibri" w:cs="Times New Roman"/>
          <w:i/>
          <w:color w:val="auto"/>
        </w:rPr>
        <w:t>ambitie</w:t>
      </w:r>
      <w:r w:rsidRPr="00D66E02">
        <w:rPr>
          <w:rFonts w:ascii="Calibri" w:eastAsia="Calibri" w:hAnsi="Calibri" w:cs="Times New Roman"/>
          <w:i/>
          <w:color w:val="auto"/>
        </w:rPr>
        <w:t>niveau</w:t>
      </w:r>
    </w:p>
    <w:p w14:paraId="6D053F81" w14:textId="77777777" w:rsidR="00D66E02" w:rsidRPr="00D66E02" w:rsidRDefault="00D66E02" w:rsidP="00DA0D5B">
      <w:pPr>
        <w:spacing w:after="160" w:line="259" w:lineRule="auto"/>
        <w:contextualSpacing w:val="0"/>
        <w:jc w:val="both"/>
        <w:rPr>
          <w:rFonts w:ascii="Calibri" w:eastAsia="Calibri" w:hAnsi="Calibri" w:cs="Times New Roman"/>
          <w:i/>
          <w:color w:val="auto"/>
          <w:u w:val="single"/>
        </w:rPr>
      </w:pPr>
      <w:r w:rsidRPr="00D66E02">
        <w:rPr>
          <w:rFonts w:ascii="Calibri" w:eastAsia="Calibri" w:hAnsi="Calibri" w:cs="Times New Roman"/>
          <w:i/>
          <w:color w:val="auto"/>
          <w:u w:val="single"/>
        </w:rPr>
        <w:t>Prijs</w:t>
      </w:r>
    </w:p>
    <w:p w14:paraId="7D6228DA" w14:textId="74E071FB" w:rsidR="00D66E02" w:rsidRPr="00125BA4" w:rsidRDefault="00D66E02" w:rsidP="00DA0D5B">
      <w:pPr>
        <w:spacing w:after="160" w:line="259" w:lineRule="auto"/>
        <w:contextualSpacing w:val="0"/>
        <w:jc w:val="both"/>
        <w:rPr>
          <w:rFonts w:ascii="Calibri" w:eastAsia="Calibri" w:hAnsi="Calibri" w:cs="Times New Roman"/>
          <w:color w:val="auto"/>
        </w:rPr>
      </w:pPr>
      <w:r w:rsidRPr="00125BA4">
        <w:rPr>
          <w:rFonts w:ascii="Calibri" w:eastAsia="Calibri" w:hAnsi="Calibri" w:cs="Times New Roman"/>
          <w:color w:val="auto"/>
          <w:highlight w:val="yellow"/>
        </w:rPr>
        <w:t>Invulling van het gunningscriterium prijs opgeven (</w:t>
      </w:r>
      <w:r w:rsidR="003D717C">
        <w:rPr>
          <w:rFonts w:ascii="Calibri" w:eastAsia="Calibri" w:hAnsi="Calibri" w:cs="Times New Roman"/>
          <w:color w:val="auto"/>
          <w:highlight w:val="yellow"/>
        </w:rPr>
        <w:t xml:space="preserve">geen formule indien enkel beoordeling op prijs, </w:t>
      </w:r>
      <w:r w:rsidRPr="00125BA4">
        <w:rPr>
          <w:rFonts w:ascii="Calibri" w:eastAsia="Calibri" w:hAnsi="Calibri" w:cs="Times New Roman"/>
          <w:color w:val="auto"/>
          <w:highlight w:val="yellow"/>
        </w:rPr>
        <w:t>regel van 3 of andere prijsformule</w:t>
      </w:r>
      <w:r w:rsidR="003D717C">
        <w:rPr>
          <w:rFonts w:ascii="Calibri" w:eastAsia="Calibri" w:hAnsi="Calibri" w:cs="Times New Roman"/>
          <w:color w:val="auto"/>
          <w:highlight w:val="yellow"/>
        </w:rPr>
        <w:t xml:space="preserve"> in geval van gebruik meerdere gunningscriteria</w:t>
      </w:r>
      <w:r w:rsidRPr="00125BA4">
        <w:rPr>
          <w:rFonts w:ascii="Calibri" w:eastAsia="Calibri" w:hAnsi="Calibri" w:cs="Times New Roman"/>
          <w:color w:val="auto"/>
          <w:highlight w:val="yellow"/>
        </w:rPr>
        <w:t>).</w:t>
      </w:r>
    </w:p>
    <w:p w14:paraId="39C6301A" w14:textId="4B3DC6A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 xml:space="preserve">De </w:t>
      </w:r>
      <w:r w:rsidR="003D717C">
        <w:rPr>
          <w:rFonts w:ascii="Calibri" w:eastAsia="Calibri" w:hAnsi="Calibri" w:cs="Times New Roman"/>
          <w:i/>
          <w:color w:val="auto"/>
        </w:rPr>
        <w:t>beoordeling van het gunningscriterium prijs gebeurt aan de hand van de</w:t>
      </w:r>
      <w:r w:rsidRPr="00D66E02">
        <w:rPr>
          <w:rFonts w:ascii="Calibri" w:eastAsia="Calibri" w:hAnsi="Calibri" w:cs="Times New Roman"/>
          <w:i/>
          <w:color w:val="auto"/>
        </w:rPr>
        <w:t xml:space="preserve"> evaluatieprij</w:t>
      </w:r>
      <w:r w:rsidR="007D1367">
        <w:rPr>
          <w:rFonts w:ascii="Calibri" w:eastAsia="Calibri" w:hAnsi="Calibri" w:cs="Times New Roman"/>
          <w:i/>
          <w:color w:val="auto"/>
        </w:rPr>
        <w:t>zen</w:t>
      </w:r>
      <w:r w:rsidRPr="00D66E02">
        <w:rPr>
          <w:rFonts w:ascii="Calibri" w:eastAsia="Calibri" w:hAnsi="Calibri" w:cs="Times New Roman"/>
          <w:i/>
          <w:color w:val="auto"/>
        </w:rPr>
        <w:t xml:space="preserve">. </w:t>
      </w:r>
      <w:r w:rsidR="007D1367">
        <w:rPr>
          <w:rFonts w:ascii="Calibri" w:eastAsia="Calibri" w:hAnsi="Calibri" w:cs="Times New Roman"/>
          <w:i/>
          <w:color w:val="auto"/>
        </w:rPr>
        <w:t xml:space="preserve">Dit zijn de inschrijvingsprijzen </w:t>
      </w:r>
      <w:r w:rsidRPr="00D66E02">
        <w:rPr>
          <w:rFonts w:ascii="Calibri" w:eastAsia="Calibri" w:hAnsi="Calibri" w:cs="Times New Roman"/>
          <w:i/>
          <w:color w:val="auto"/>
        </w:rPr>
        <w:t xml:space="preserve">waarvan de eventuele fictieve korting van 2, 4 of 6% werd afgetrokken (zie hieronder). </w:t>
      </w:r>
    </w:p>
    <w:p w14:paraId="0330277F" w14:textId="77777777" w:rsidR="00D66E02" w:rsidRPr="00D66E02" w:rsidRDefault="00D66E02" w:rsidP="00DA0D5B">
      <w:pPr>
        <w:spacing w:after="160" w:line="259" w:lineRule="auto"/>
        <w:contextualSpacing w:val="0"/>
        <w:jc w:val="both"/>
        <w:rPr>
          <w:rFonts w:ascii="Calibri" w:eastAsia="Calibri" w:hAnsi="Calibri" w:cs="Times New Roman"/>
          <w:i/>
          <w:color w:val="auto"/>
          <w:u w:val="single"/>
        </w:rPr>
      </w:pPr>
      <w:r w:rsidRPr="00D66E02">
        <w:rPr>
          <w:rFonts w:ascii="Calibri" w:eastAsia="Calibri" w:hAnsi="Calibri" w:cs="Times New Roman"/>
          <w:i/>
          <w:color w:val="auto"/>
          <w:u w:val="single"/>
        </w:rPr>
        <w:t>CO</w:t>
      </w:r>
      <w:r w:rsidRPr="00D66E02">
        <w:rPr>
          <w:rFonts w:ascii="Calibri" w:eastAsia="Calibri" w:hAnsi="Calibri" w:cs="Times New Roman"/>
          <w:i/>
          <w:color w:val="auto"/>
          <w:u w:val="single"/>
          <w:vertAlign w:val="subscript"/>
        </w:rPr>
        <w:t>2</w:t>
      </w:r>
      <w:r w:rsidRPr="00D66E02">
        <w:rPr>
          <w:rFonts w:ascii="Calibri" w:eastAsia="Calibri" w:hAnsi="Calibri" w:cs="Times New Roman"/>
          <w:i/>
          <w:color w:val="auto"/>
          <w:u w:val="single"/>
        </w:rPr>
        <w:t xml:space="preserve">-ambitieniveau </w:t>
      </w:r>
    </w:p>
    <w:p w14:paraId="6967E2A4" w14:textId="57361113"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De inschrijver kan zich in zijn offerte verbinden tot het behalen van een bepaald CO</w:t>
      </w:r>
      <w:r w:rsidRPr="00D66E02">
        <w:rPr>
          <w:rFonts w:ascii="Calibri" w:eastAsia="Calibri" w:hAnsi="Calibri" w:cs="Times New Roman"/>
          <w:i/>
          <w:color w:val="auto"/>
          <w:vertAlign w:val="subscript"/>
        </w:rPr>
        <w:t>2</w:t>
      </w:r>
      <w:r w:rsidRPr="00D66E02">
        <w:rPr>
          <w:rFonts w:ascii="Calibri" w:eastAsia="Calibri" w:hAnsi="Calibri" w:cs="Times New Roman"/>
          <w:i/>
          <w:color w:val="auto"/>
        </w:rPr>
        <w:t>-ambitieniveau</w:t>
      </w:r>
      <w:r w:rsidR="000A5BB5">
        <w:rPr>
          <w:rFonts w:ascii="Calibri" w:eastAsia="Calibri" w:hAnsi="Calibri" w:cs="Times New Roman"/>
          <w:i/>
          <w:color w:val="auto"/>
        </w:rPr>
        <w:t>.</w:t>
      </w:r>
    </w:p>
    <w:p w14:paraId="516E8D90"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Het bepalen van een CO</w:t>
      </w:r>
      <w:r w:rsidRPr="00D66E02">
        <w:rPr>
          <w:rFonts w:ascii="Calibri" w:eastAsia="Calibri" w:hAnsi="Calibri" w:cs="Times New Roman"/>
          <w:i/>
          <w:color w:val="auto"/>
          <w:vertAlign w:val="subscript"/>
        </w:rPr>
        <w:t>2</w:t>
      </w:r>
      <w:r w:rsidRPr="00D66E02">
        <w:rPr>
          <w:rFonts w:ascii="Calibri" w:eastAsia="Calibri" w:hAnsi="Calibri" w:cs="Times New Roman"/>
          <w:i/>
          <w:color w:val="auto"/>
        </w:rPr>
        <w:t xml:space="preserve">-ambitieniveau </w:t>
      </w:r>
      <w:r w:rsidR="009940A9">
        <w:rPr>
          <w:rFonts w:ascii="Calibri" w:eastAsia="Calibri" w:hAnsi="Calibri" w:cs="Times New Roman"/>
          <w:i/>
          <w:color w:val="auto"/>
        </w:rPr>
        <w:t xml:space="preserve">in de offerte </w:t>
      </w:r>
      <w:r w:rsidRPr="00D66E02">
        <w:rPr>
          <w:rFonts w:ascii="Calibri" w:eastAsia="Calibri" w:hAnsi="Calibri" w:cs="Times New Roman"/>
          <w:i/>
          <w:color w:val="auto"/>
        </w:rPr>
        <w:t>resulteert in een fictieve korting.</w:t>
      </w:r>
      <w:r w:rsidR="003E281A">
        <w:rPr>
          <w:rFonts w:ascii="Calibri" w:eastAsia="Calibri" w:hAnsi="Calibri" w:cs="Times New Roman"/>
          <w:i/>
          <w:color w:val="auto"/>
        </w:rPr>
        <w:t xml:space="preserve"> Door deze fictieve korting </w:t>
      </w:r>
      <w:r w:rsidR="009940A9">
        <w:rPr>
          <w:rFonts w:ascii="Calibri" w:eastAsia="Calibri" w:hAnsi="Calibri" w:cs="Times New Roman"/>
          <w:i/>
          <w:color w:val="auto"/>
        </w:rPr>
        <w:t>toe te passen</w:t>
      </w:r>
      <w:r w:rsidR="003E281A">
        <w:rPr>
          <w:rFonts w:ascii="Calibri" w:eastAsia="Calibri" w:hAnsi="Calibri" w:cs="Times New Roman"/>
          <w:i/>
          <w:color w:val="auto"/>
        </w:rPr>
        <w:t xml:space="preserve"> </w:t>
      </w:r>
      <w:r w:rsidR="00EE5E44">
        <w:rPr>
          <w:rFonts w:ascii="Calibri" w:eastAsia="Calibri" w:hAnsi="Calibri" w:cs="Times New Roman"/>
          <w:i/>
          <w:color w:val="auto"/>
        </w:rPr>
        <w:t xml:space="preserve">op de </w:t>
      </w:r>
      <w:r w:rsidR="003E281A">
        <w:rPr>
          <w:rFonts w:ascii="Calibri" w:eastAsia="Calibri" w:hAnsi="Calibri" w:cs="Times New Roman"/>
          <w:i/>
          <w:color w:val="auto"/>
        </w:rPr>
        <w:t xml:space="preserve">inschrijvingsprijs, wordt de evaluatieprijs bekomen die beoordeeld wordt overeenkomstig het gunningscriterium “Prijs”. </w:t>
      </w:r>
    </w:p>
    <w:p w14:paraId="1939B1F2"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Voor deze opdracht kan de inschrijver uitsluitend kiezen voor één van volgende ambitieniveaus:</w:t>
      </w:r>
      <w:r w:rsidRPr="00D66E02">
        <w:rPr>
          <w:rFonts w:ascii="Calibri" w:eastAsia="Calibri" w:hAnsi="Calibri" w:cs="Times New Roman"/>
          <w:i/>
          <w:color w:val="auto"/>
        </w:rPr>
        <w:tab/>
      </w:r>
    </w:p>
    <w:tbl>
      <w:tblPr>
        <w:tblStyle w:val="Tabelraster1"/>
        <w:tblW w:w="0" w:type="auto"/>
        <w:tblLook w:val="04A0" w:firstRow="1" w:lastRow="0" w:firstColumn="1" w:lastColumn="0" w:noHBand="0" w:noVBand="1"/>
      </w:tblPr>
      <w:tblGrid>
        <w:gridCol w:w="4531"/>
        <w:gridCol w:w="4531"/>
      </w:tblGrid>
      <w:tr w:rsidR="00D66E02" w:rsidRPr="00D66E02" w14:paraId="52F6148F" w14:textId="77777777" w:rsidTr="00546D01">
        <w:tc>
          <w:tcPr>
            <w:tcW w:w="4531" w:type="dxa"/>
          </w:tcPr>
          <w:p w14:paraId="556C4237" w14:textId="77777777" w:rsidR="00D66E02" w:rsidRPr="00D66E02" w:rsidRDefault="00D66E02" w:rsidP="00DA0D5B">
            <w:pPr>
              <w:spacing w:after="160" w:line="259" w:lineRule="auto"/>
              <w:contextualSpacing w:val="0"/>
              <w:jc w:val="both"/>
              <w:rPr>
                <w:rFonts w:ascii="Calibri" w:eastAsia="Calibri" w:hAnsi="Calibri" w:cs="Times New Roman"/>
                <w:b/>
                <w:i/>
                <w:color w:val="auto"/>
              </w:rPr>
            </w:pPr>
            <w:bookmarkStart w:id="5" w:name="_Hlk19699398"/>
            <w:r w:rsidRPr="00D66E02">
              <w:rPr>
                <w:rFonts w:ascii="Calibri" w:eastAsia="Calibri" w:hAnsi="Calibri" w:cs="Times New Roman"/>
                <w:b/>
                <w:i/>
                <w:color w:val="auto"/>
              </w:rPr>
              <w:t>CO</w:t>
            </w:r>
            <w:r w:rsidRPr="004A0095">
              <w:rPr>
                <w:rFonts w:ascii="Calibri" w:eastAsia="Calibri" w:hAnsi="Calibri" w:cs="Times New Roman"/>
                <w:b/>
                <w:i/>
                <w:color w:val="auto"/>
                <w:vertAlign w:val="subscript"/>
              </w:rPr>
              <w:t>2</w:t>
            </w:r>
            <w:r w:rsidRPr="00D66E02">
              <w:rPr>
                <w:rFonts w:ascii="Calibri" w:eastAsia="Calibri" w:hAnsi="Calibri" w:cs="Times New Roman"/>
                <w:b/>
                <w:i/>
                <w:color w:val="auto"/>
              </w:rPr>
              <w:t>-ambitieniveau:</w:t>
            </w:r>
          </w:p>
        </w:tc>
        <w:tc>
          <w:tcPr>
            <w:tcW w:w="4531" w:type="dxa"/>
          </w:tcPr>
          <w:p w14:paraId="353525C0" w14:textId="7BF1D1DA" w:rsidR="00D66E02" w:rsidRPr="00DA0D5B" w:rsidRDefault="00D66E02" w:rsidP="00DA0D5B">
            <w:pPr>
              <w:spacing w:after="160" w:line="259" w:lineRule="auto"/>
              <w:contextualSpacing w:val="0"/>
              <w:jc w:val="both"/>
              <w:rPr>
                <w:rFonts w:ascii="Calibri" w:eastAsia="Calibri" w:hAnsi="Calibri" w:cs="Times New Roman"/>
                <w:b/>
                <w:i/>
                <w:color w:val="auto"/>
              </w:rPr>
            </w:pPr>
            <w:r w:rsidRPr="00D66E02">
              <w:rPr>
                <w:rFonts w:ascii="Calibri" w:eastAsia="Calibri" w:hAnsi="Calibri" w:cs="Times New Roman"/>
                <w:b/>
                <w:i/>
                <w:color w:val="auto"/>
              </w:rPr>
              <w:t>Fictieve korting op de inschrijvingsprijs</w:t>
            </w:r>
            <w:r w:rsidR="00DA0D5B">
              <w:rPr>
                <w:rStyle w:val="Voetnootmarkering"/>
                <w:rFonts w:ascii="Calibri" w:eastAsia="Calibri" w:hAnsi="Calibri" w:cs="Times New Roman"/>
                <w:b/>
                <w:i/>
                <w:color w:val="auto"/>
              </w:rPr>
              <w:footnoteReference w:id="1"/>
            </w:r>
          </w:p>
        </w:tc>
      </w:tr>
      <w:tr w:rsidR="00D66E02" w:rsidRPr="00D66E02" w14:paraId="2133214C" w14:textId="77777777" w:rsidTr="00546D01">
        <w:tc>
          <w:tcPr>
            <w:tcW w:w="4531" w:type="dxa"/>
          </w:tcPr>
          <w:p w14:paraId="457F9BAC"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 xml:space="preserve">Geen: </w:t>
            </w:r>
            <w:r w:rsidRPr="00D66E02">
              <w:rPr>
                <w:rFonts w:ascii="Calibri" w:eastAsia="Calibri" w:hAnsi="Calibri" w:cs="Times New Roman"/>
                <w:i/>
                <w:color w:val="auto"/>
              </w:rPr>
              <w:tab/>
            </w:r>
          </w:p>
        </w:tc>
        <w:tc>
          <w:tcPr>
            <w:tcW w:w="4531" w:type="dxa"/>
          </w:tcPr>
          <w:p w14:paraId="4B83FAA3"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0%</w:t>
            </w:r>
          </w:p>
        </w:tc>
      </w:tr>
      <w:tr w:rsidR="00D66E02" w:rsidRPr="00D66E02" w14:paraId="21141F2E" w14:textId="77777777" w:rsidTr="00546D01">
        <w:tc>
          <w:tcPr>
            <w:tcW w:w="4531" w:type="dxa"/>
          </w:tcPr>
          <w:p w14:paraId="41913188"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Niveau 1:</w:t>
            </w:r>
          </w:p>
        </w:tc>
        <w:tc>
          <w:tcPr>
            <w:tcW w:w="4531" w:type="dxa"/>
          </w:tcPr>
          <w:p w14:paraId="7A260ED6"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2%</w:t>
            </w:r>
          </w:p>
        </w:tc>
      </w:tr>
      <w:tr w:rsidR="00D66E02" w:rsidRPr="00D66E02" w14:paraId="59E93F62" w14:textId="77777777" w:rsidTr="00546D01">
        <w:tc>
          <w:tcPr>
            <w:tcW w:w="4531" w:type="dxa"/>
          </w:tcPr>
          <w:p w14:paraId="1BFCEFDF"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Niveau 2:</w:t>
            </w:r>
          </w:p>
        </w:tc>
        <w:tc>
          <w:tcPr>
            <w:tcW w:w="4531" w:type="dxa"/>
          </w:tcPr>
          <w:p w14:paraId="518AEE6A"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4%</w:t>
            </w:r>
          </w:p>
        </w:tc>
      </w:tr>
      <w:tr w:rsidR="00D66E02" w:rsidRPr="00D66E02" w14:paraId="304A429F" w14:textId="77777777" w:rsidTr="00546D01">
        <w:tc>
          <w:tcPr>
            <w:tcW w:w="4531" w:type="dxa"/>
          </w:tcPr>
          <w:p w14:paraId="64317B80" w14:textId="49E45EB1"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 xml:space="preserve">Niveau </w:t>
            </w:r>
            <w:r w:rsidR="00EE5E44" w:rsidRPr="00EE5E44">
              <w:rPr>
                <w:rFonts w:ascii="Calibri" w:eastAsia="Calibri" w:hAnsi="Calibri" w:cs="Times New Roman"/>
                <w:i/>
                <w:color w:val="auto"/>
              </w:rPr>
              <w:t xml:space="preserve">3, 4 </w:t>
            </w:r>
            <w:r w:rsidR="00314A11">
              <w:rPr>
                <w:rFonts w:ascii="Calibri" w:eastAsia="Calibri" w:hAnsi="Calibri" w:cs="Times New Roman"/>
                <w:i/>
                <w:color w:val="auto"/>
              </w:rPr>
              <w:t>of</w:t>
            </w:r>
            <w:r w:rsidR="00EE5E44" w:rsidRPr="00EE5E44">
              <w:rPr>
                <w:rFonts w:ascii="Calibri" w:eastAsia="Calibri" w:hAnsi="Calibri" w:cs="Times New Roman"/>
                <w:i/>
                <w:color w:val="auto"/>
              </w:rPr>
              <w:t xml:space="preserve"> 5</w:t>
            </w:r>
            <w:r w:rsidRPr="00D66E02">
              <w:rPr>
                <w:rFonts w:ascii="Calibri" w:eastAsia="Calibri" w:hAnsi="Calibri" w:cs="Times New Roman"/>
                <w:i/>
                <w:color w:val="auto"/>
              </w:rPr>
              <w:t>:</w:t>
            </w:r>
          </w:p>
        </w:tc>
        <w:tc>
          <w:tcPr>
            <w:tcW w:w="4531" w:type="dxa"/>
          </w:tcPr>
          <w:p w14:paraId="595BC2BA"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6%</w:t>
            </w:r>
          </w:p>
        </w:tc>
      </w:tr>
      <w:bookmarkEnd w:id="5"/>
    </w:tbl>
    <w:p w14:paraId="2BEA9A91" w14:textId="77777777" w:rsidR="00D66E02" w:rsidRPr="00D66E02" w:rsidRDefault="00D66E02" w:rsidP="00DA0D5B">
      <w:pPr>
        <w:spacing w:after="160" w:line="259" w:lineRule="auto"/>
        <w:contextualSpacing w:val="0"/>
        <w:jc w:val="both"/>
        <w:rPr>
          <w:rFonts w:ascii="Calibri" w:eastAsia="Calibri" w:hAnsi="Calibri" w:cs="Times New Roman"/>
          <w:i/>
          <w:color w:val="auto"/>
        </w:rPr>
      </w:pPr>
    </w:p>
    <w:p w14:paraId="28D8DDD0" w14:textId="28738A55" w:rsidR="00621653" w:rsidRDefault="00621653" w:rsidP="00DA0D5B">
      <w:pPr>
        <w:spacing w:after="160" w:line="259" w:lineRule="auto"/>
        <w:contextualSpacing w:val="0"/>
        <w:jc w:val="both"/>
        <w:rPr>
          <w:rFonts w:ascii="Calibri" w:eastAsia="Calibri" w:hAnsi="Calibri" w:cs="Times New Roman"/>
          <w:i/>
          <w:color w:val="auto"/>
        </w:rPr>
      </w:pPr>
      <w:bookmarkStart w:id="6" w:name="_Hlk70341789"/>
      <w:r w:rsidRPr="00621653">
        <w:rPr>
          <w:rFonts w:ascii="Calibri" w:eastAsia="Calibri" w:hAnsi="Calibri" w:cs="Times New Roman"/>
          <w:i/>
          <w:color w:val="auto"/>
        </w:rPr>
        <w:t>De niveaus voor de toepassing van de fictieve kortingen omvatten volgende vereisten</w:t>
      </w:r>
      <w:r w:rsidR="003E78B0">
        <w:rPr>
          <w:rFonts w:ascii="Calibri" w:eastAsia="Calibri" w:hAnsi="Calibri" w:cs="Times New Roman"/>
          <w:i/>
          <w:color w:val="auto"/>
        </w:rPr>
        <w:t xml:space="preserve"> m.b.t. het voorwerp van de opdracht</w:t>
      </w:r>
      <w:r w:rsidRPr="00621653">
        <w:rPr>
          <w:rFonts w:ascii="Calibri" w:eastAsia="Calibri" w:hAnsi="Calibri" w:cs="Times New Roman"/>
          <w:i/>
          <w:color w:val="auto"/>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
        <w:gridCol w:w="1332"/>
        <w:gridCol w:w="2694"/>
        <w:gridCol w:w="567"/>
        <w:gridCol w:w="1417"/>
        <w:gridCol w:w="2835"/>
      </w:tblGrid>
      <w:tr w:rsidR="00965B20" w:rsidRPr="000641F7" w14:paraId="67A453CD" w14:textId="77777777" w:rsidTr="00395325">
        <w:trPr>
          <w:trHeight w:val="397"/>
        </w:trPr>
        <w:tc>
          <w:tcPr>
            <w:tcW w:w="9322" w:type="dxa"/>
            <w:gridSpan w:val="6"/>
            <w:tcBorders>
              <w:top w:val="single" w:sz="4" w:space="0" w:color="008080"/>
              <w:left w:val="single" w:sz="4" w:space="0" w:color="008080"/>
              <w:bottom w:val="single" w:sz="4" w:space="0" w:color="008080"/>
              <w:right w:val="single" w:sz="4" w:space="0" w:color="008080"/>
            </w:tcBorders>
          </w:tcPr>
          <w:bookmarkEnd w:id="6"/>
          <w:p w14:paraId="4EAD4106" w14:textId="77777777" w:rsidR="00965B20" w:rsidRPr="000641F7" w:rsidRDefault="00965B20" w:rsidP="00395325">
            <w:pPr>
              <w:rPr>
                <w:b/>
                <w:sz w:val="20"/>
              </w:rPr>
            </w:pPr>
            <w:r>
              <w:rPr>
                <w:b/>
                <w:sz w:val="20"/>
              </w:rPr>
              <w:t>CO</w:t>
            </w:r>
            <w:r w:rsidRPr="00805320">
              <w:rPr>
                <w:b/>
                <w:sz w:val="20"/>
                <w:vertAlign w:val="subscript"/>
              </w:rPr>
              <w:t>2</w:t>
            </w:r>
            <w:r w:rsidRPr="000641F7">
              <w:rPr>
                <w:b/>
                <w:sz w:val="20"/>
              </w:rPr>
              <w:t>-AMBITIENIVEAU 1</w:t>
            </w:r>
          </w:p>
        </w:tc>
      </w:tr>
      <w:tr w:rsidR="00965B20" w:rsidRPr="000641F7" w14:paraId="52184446" w14:textId="77777777" w:rsidTr="00395325">
        <w:trPr>
          <w:trHeight w:val="284"/>
        </w:trPr>
        <w:tc>
          <w:tcPr>
            <w:tcW w:w="477" w:type="dxa"/>
          </w:tcPr>
          <w:p w14:paraId="262FCA66" w14:textId="77777777" w:rsidR="00965B20" w:rsidRPr="000641F7" w:rsidRDefault="00965B20" w:rsidP="00395325">
            <w:pPr>
              <w:rPr>
                <w:sz w:val="20"/>
              </w:rPr>
            </w:pPr>
          </w:p>
        </w:tc>
        <w:tc>
          <w:tcPr>
            <w:tcW w:w="1332" w:type="dxa"/>
          </w:tcPr>
          <w:p w14:paraId="12746640" w14:textId="77777777" w:rsidR="00965B20" w:rsidRPr="000641F7" w:rsidRDefault="00965B20" w:rsidP="00395325">
            <w:pPr>
              <w:tabs>
                <w:tab w:val="center" w:pos="1763"/>
              </w:tabs>
              <w:rPr>
                <w:b/>
                <w:i/>
                <w:sz w:val="20"/>
              </w:rPr>
            </w:pPr>
            <w:r>
              <w:rPr>
                <w:b/>
                <w:i/>
                <w:sz w:val="20"/>
              </w:rPr>
              <w:t>Aspect</w:t>
            </w:r>
            <w:r>
              <w:rPr>
                <w:b/>
                <w:i/>
                <w:sz w:val="20"/>
              </w:rPr>
              <w:tab/>
            </w:r>
          </w:p>
        </w:tc>
        <w:tc>
          <w:tcPr>
            <w:tcW w:w="2694" w:type="dxa"/>
          </w:tcPr>
          <w:p w14:paraId="16836BC3" w14:textId="77777777" w:rsidR="00965B20" w:rsidRPr="000641F7" w:rsidRDefault="00965B20" w:rsidP="00395325">
            <w:pPr>
              <w:tabs>
                <w:tab w:val="center" w:pos="1763"/>
              </w:tabs>
              <w:rPr>
                <w:b/>
                <w:i/>
                <w:sz w:val="20"/>
              </w:rPr>
            </w:pPr>
            <w:r>
              <w:rPr>
                <w:b/>
                <w:i/>
                <w:sz w:val="20"/>
              </w:rPr>
              <w:t>Subcriteria</w:t>
            </w:r>
          </w:p>
        </w:tc>
        <w:tc>
          <w:tcPr>
            <w:tcW w:w="567" w:type="dxa"/>
          </w:tcPr>
          <w:p w14:paraId="4AC9C865" w14:textId="77777777" w:rsidR="00965B20" w:rsidRPr="000641F7" w:rsidRDefault="00965B20" w:rsidP="00395325">
            <w:pPr>
              <w:rPr>
                <w:sz w:val="20"/>
              </w:rPr>
            </w:pPr>
          </w:p>
        </w:tc>
        <w:tc>
          <w:tcPr>
            <w:tcW w:w="1417" w:type="dxa"/>
          </w:tcPr>
          <w:p w14:paraId="3A199924" w14:textId="77777777" w:rsidR="00965B20" w:rsidRPr="000641F7" w:rsidRDefault="00965B20" w:rsidP="00395325">
            <w:pPr>
              <w:rPr>
                <w:b/>
                <w:i/>
                <w:sz w:val="20"/>
              </w:rPr>
            </w:pPr>
            <w:r>
              <w:rPr>
                <w:b/>
                <w:i/>
                <w:sz w:val="20"/>
              </w:rPr>
              <w:t>Aspect</w:t>
            </w:r>
          </w:p>
        </w:tc>
        <w:tc>
          <w:tcPr>
            <w:tcW w:w="2835" w:type="dxa"/>
          </w:tcPr>
          <w:p w14:paraId="0314DABD" w14:textId="77777777" w:rsidR="00965B20" w:rsidRPr="000641F7" w:rsidRDefault="00965B20" w:rsidP="00395325">
            <w:pPr>
              <w:rPr>
                <w:b/>
                <w:i/>
                <w:sz w:val="20"/>
              </w:rPr>
            </w:pPr>
            <w:r w:rsidRPr="000641F7">
              <w:rPr>
                <w:b/>
                <w:i/>
                <w:sz w:val="20"/>
              </w:rPr>
              <w:t>Subcriteri</w:t>
            </w:r>
            <w:r>
              <w:rPr>
                <w:b/>
                <w:i/>
                <w:sz w:val="20"/>
              </w:rPr>
              <w:t>a</w:t>
            </w:r>
          </w:p>
        </w:tc>
      </w:tr>
      <w:tr w:rsidR="00965B20" w:rsidRPr="000641F7" w14:paraId="0E4D3F40" w14:textId="77777777" w:rsidTr="00395325">
        <w:trPr>
          <w:cantSplit/>
          <w:trHeight w:val="855"/>
        </w:trPr>
        <w:tc>
          <w:tcPr>
            <w:tcW w:w="477" w:type="dxa"/>
            <w:vMerge w:val="restart"/>
            <w:tcBorders>
              <w:top w:val="single" w:sz="4" w:space="0" w:color="008080"/>
              <w:left w:val="single" w:sz="4" w:space="0" w:color="008080"/>
              <w:bottom w:val="single" w:sz="4" w:space="0" w:color="008080"/>
              <w:right w:val="single" w:sz="4" w:space="0" w:color="008080"/>
            </w:tcBorders>
          </w:tcPr>
          <w:p w14:paraId="08001371" w14:textId="77777777" w:rsidR="00965B20" w:rsidRPr="000641F7" w:rsidRDefault="00965B20" w:rsidP="00395325">
            <w:pPr>
              <w:rPr>
                <w:b/>
                <w:sz w:val="20"/>
              </w:rPr>
            </w:pPr>
            <w:r w:rsidRPr="000641F7">
              <w:rPr>
                <w:b/>
                <w:sz w:val="20"/>
              </w:rPr>
              <w:t>1A</w:t>
            </w:r>
          </w:p>
        </w:tc>
        <w:tc>
          <w:tcPr>
            <w:tcW w:w="1332" w:type="dxa"/>
            <w:vMerge w:val="restart"/>
            <w:tcBorders>
              <w:top w:val="single" w:sz="4" w:space="0" w:color="008080"/>
              <w:left w:val="single" w:sz="4" w:space="0" w:color="008080"/>
              <w:bottom w:val="single" w:sz="4" w:space="0" w:color="008080"/>
              <w:right w:val="single" w:sz="4" w:space="0" w:color="008080"/>
            </w:tcBorders>
          </w:tcPr>
          <w:p w14:paraId="05F690A6" w14:textId="77777777" w:rsidR="00965B20" w:rsidRPr="000641F7" w:rsidRDefault="00965B20" w:rsidP="00395325">
            <w:pPr>
              <w:rPr>
                <w:b/>
                <w:sz w:val="20"/>
              </w:rPr>
            </w:pPr>
            <w:r w:rsidRPr="000641F7">
              <w:rPr>
                <w:b/>
                <w:sz w:val="20"/>
              </w:rPr>
              <w:t>Energie</w:t>
            </w:r>
            <w:r>
              <w:rPr>
                <w:b/>
                <w:sz w:val="20"/>
              </w:rPr>
              <w:t>-</w:t>
            </w:r>
            <w:r w:rsidRPr="000641F7">
              <w:rPr>
                <w:b/>
                <w:sz w:val="20"/>
              </w:rPr>
              <w:t>verbruik</w:t>
            </w:r>
          </w:p>
        </w:tc>
        <w:tc>
          <w:tcPr>
            <w:tcW w:w="2694" w:type="dxa"/>
            <w:tcBorders>
              <w:top w:val="single" w:sz="4" w:space="0" w:color="008080"/>
              <w:left w:val="single" w:sz="4" w:space="0" w:color="008080"/>
              <w:bottom w:val="single" w:sz="4" w:space="0" w:color="008080"/>
              <w:right w:val="single" w:sz="4" w:space="0" w:color="008080"/>
            </w:tcBorders>
          </w:tcPr>
          <w:p w14:paraId="5F17E56D"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w:t>
            </w:r>
            <w:r w:rsidRPr="00BD387C">
              <w:rPr>
                <w:color w:val="auto"/>
                <w:sz w:val="20"/>
              </w:rPr>
              <w:t>Identificatie en analyse van te verwachten en werkelijke energiestromen van het project heeft plaats gevonden.</w:t>
            </w:r>
          </w:p>
        </w:tc>
        <w:tc>
          <w:tcPr>
            <w:tcW w:w="567" w:type="dxa"/>
            <w:vMerge w:val="restart"/>
            <w:tcBorders>
              <w:top w:val="single" w:sz="4" w:space="0" w:color="008080"/>
              <w:left w:val="single" w:sz="4" w:space="0" w:color="008080"/>
              <w:bottom w:val="single" w:sz="4" w:space="0" w:color="008080"/>
              <w:right w:val="single" w:sz="4" w:space="0" w:color="008080"/>
            </w:tcBorders>
          </w:tcPr>
          <w:p w14:paraId="32C97E7C" w14:textId="77777777" w:rsidR="00965B20" w:rsidRPr="000641F7" w:rsidRDefault="00965B20" w:rsidP="00395325">
            <w:pPr>
              <w:rPr>
                <w:b/>
                <w:sz w:val="20"/>
              </w:rPr>
            </w:pPr>
            <w:r w:rsidRPr="000641F7">
              <w:rPr>
                <w:b/>
                <w:sz w:val="20"/>
              </w:rPr>
              <w:t>1B</w:t>
            </w:r>
          </w:p>
        </w:tc>
        <w:tc>
          <w:tcPr>
            <w:tcW w:w="1417" w:type="dxa"/>
            <w:vMerge w:val="restart"/>
            <w:tcBorders>
              <w:top w:val="single" w:sz="4" w:space="0" w:color="008080"/>
              <w:left w:val="single" w:sz="4" w:space="0" w:color="008080"/>
              <w:bottom w:val="single" w:sz="4" w:space="0" w:color="008080"/>
              <w:right w:val="single" w:sz="4" w:space="0" w:color="008080"/>
            </w:tcBorders>
          </w:tcPr>
          <w:p w14:paraId="7706267F" w14:textId="77777777" w:rsidR="00965B20" w:rsidRPr="000641F7" w:rsidRDefault="00965B20" w:rsidP="00395325">
            <w:pPr>
              <w:rPr>
                <w:b/>
                <w:sz w:val="20"/>
              </w:rPr>
            </w:pPr>
            <w:r w:rsidRPr="000641F7">
              <w:rPr>
                <w:b/>
                <w:sz w:val="20"/>
              </w:rPr>
              <w:t>Energie</w:t>
            </w:r>
            <w:r>
              <w:rPr>
                <w:b/>
                <w:sz w:val="20"/>
              </w:rPr>
              <w:t>-</w:t>
            </w:r>
            <w:r w:rsidRPr="000641F7">
              <w:rPr>
                <w:b/>
                <w:sz w:val="20"/>
              </w:rPr>
              <w:t>reductie</w:t>
            </w:r>
          </w:p>
        </w:tc>
        <w:tc>
          <w:tcPr>
            <w:tcW w:w="2835" w:type="dxa"/>
            <w:tcBorders>
              <w:top w:val="single" w:sz="4" w:space="0" w:color="008080"/>
              <w:left w:val="single" w:sz="4" w:space="0" w:color="008080"/>
              <w:bottom w:val="single" w:sz="4" w:space="0" w:color="008080"/>
              <w:right w:val="single" w:sz="4" w:space="0" w:color="008080"/>
            </w:tcBorders>
          </w:tcPr>
          <w:p w14:paraId="41FFD2F8"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onderzoekt aantoonbaar de mogelijkheden het energieverbruik te reduceren van het project.</w:t>
            </w:r>
          </w:p>
        </w:tc>
      </w:tr>
      <w:tr w:rsidR="00965B20" w:rsidRPr="000641F7" w14:paraId="161D37D9" w14:textId="77777777" w:rsidTr="00395325">
        <w:trPr>
          <w:cantSplit/>
          <w:trHeight w:val="855"/>
        </w:trPr>
        <w:tc>
          <w:tcPr>
            <w:tcW w:w="477" w:type="dxa"/>
            <w:vMerge/>
            <w:tcBorders>
              <w:top w:val="single" w:sz="4" w:space="0" w:color="008080"/>
              <w:left w:val="single" w:sz="4" w:space="0" w:color="008080"/>
              <w:bottom w:val="single" w:sz="4" w:space="0" w:color="008080"/>
              <w:right w:val="single" w:sz="4" w:space="0" w:color="008080"/>
            </w:tcBorders>
          </w:tcPr>
          <w:p w14:paraId="448034D8" w14:textId="77777777" w:rsidR="00965B20" w:rsidRPr="000641F7" w:rsidRDefault="00965B20" w:rsidP="00395325">
            <w:pPr>
              <w:rPr>
                <w:b/>
                <w:sz w:val="20"/>
              </w:rPr>
            </w:pPr>
          </w:p>
        </w:tc>
        <w:tc>
          <w:tcPr>
            <w:tcW w:w="1332" w:type="dxa"/>
            <w:vMerge/>
            <w:tcBorders>
              <w:top w:val="single" w:sz="4" w:space="0" w:color="008080"/>
              <w:left w:val="single" w:sz="4" w:space="0" w:color="008080"/>
              <w:bottom w:val="single" w:sz="4" w:space="0" w:color="008080"/>
              <w:right w:val="single" w:sz="4" w:space="0" w:color="008080"/>
            </w:tcBorders>
          </w:tcPr>
          <w:p w14:paraId="05781DF6" w14:textId="77777777" w:rsidR="00965B20" w:rsidRPr="000641F7" w:rsidRDefault="00965B20" w:rsidP="00395325">
            <w:pPr>
              <w:rPr>
                <w:b/>
                <w:sz w:val="20"/>
              </w:rPr>
            </w:pPr>
          </w:p>
        </w:tc>
        <w:tc>
          <w:tcPr>
            <w:tcW w:w="2694" w:type="dxa"/>
            <w:tcBorders>
              <w:top w:val="single" w:sz="4" w:space="0" w:color="008080"/>
              <w:left w:val="single" w:sz="4" w:space="0" w:color="008080"/>
              <w:bottom w:val="single" w:sz="4" w:space="0" w:color="008080"/>
              <w:right w:val="single" w:sz="4" w:space="0" w:color="008080"/>
            </w:tcBorders>
          </w:tcPr>
          <w:p w14:paraId="6C221186" w14:textId="77777777" w:rsidR="00965B20" w:rsidRPr="000641F7" w:rsidRDefault="00965B20" w:rsidP="00395325">
            <w:pPr>
              <w:pStyle w:val="Geenafstand1"/>
              <w:rPr>
                <w:b/>
                <w:color w:val="auto"/>
                <w:sz w:val="20"/>
              </w:rPr>
            </w:pPr>
            <w:r w:rsidRPr="000641F7">
              <w:rPr>
                <w:b/>
                <w:color w:val="auto"/>
                <w:sz w:val="20"/>
              </w:rPr>
              <w:t>2.</w:t>
            </w:r>
            <w:r w:rsidRPr="000641F7">
              <w:rPr>
                <w:color w:val="auto"/>
                <w:sz w:val="20"/>
              </w:rPr>
              <w:t xml:space="preserve"> Alle te verwachten en werkelijke energiestromen van het project </w:t>
            </w:r>
            <w:r>
              <w:rPr>
                <w:color w:val="auto"/>
                <w:sz w:val="20"/>
              </w:rPr>
              <w:t>zijn</w:t>
            </w:r>
            <w:r w:rsidRPr="000641F7">
              <w:rPr>
                <w:color w:val="auto"/>
                <w:sz w:val="20"/>
              </w:rPr>
              <w:t xml:space="preserve"> aantoonbaar in kaart gebracht.</w:t>
            </w:r>
          </w:p>
        </w:tc>
        <w:tc>
          <w:tcPr>
            <w:tcW w:w="567" w:type="dxa"/>
            <w:vMerge/>
            <w:tcBorders>
              <w:top w:val="single" w:sz="4" w:space="0" w:color="008080"/>
              <w:left w:val="single" w:sz="4" w:space="0" w:color="008080"/>
              <w:bottom w:val="single" w:sz="4" w:space="0" w:color="008080"/>
              <w:right w:val="single" w:sz="4" w:space="0" w:color="008080"/>
            </w:tcBorders>
          </w:tcPr>
          <w:p w14:paraId="7207337E" w14:textId="77777777" w:rsidR="00965B20" w:rsidRPr="000641F7" w:rsidRDefault="00965B20" w:rsidP="00395325">
            <w:pPr>
              <w:rPr>
                <w:b/>
                <w:sz w:val="20"/>
              </w:rPr>
            </w:pPr>
          </w:p>
        </w:tc>
        <w:tc>
          <w:tcPr>
            <w:tcW w:w="1417" w:type="dxa"/>
            <w:vMerge/>
            <w:tcBorders>
              <w:top w:val="single" w:sz="4" w:space="0" w:color="008080"/>
              <w:left w:val="single" w:sz="4" w:space="0" w:color="008080"/>
              <w:bottom w:val="single" w:sz="4" w:space="0" w:color="008080"/>
              <w:right w:val="single" w:sz="4" w:space="0" w:color="008080"/>
            </w:tcBorders>
          </w:tcPr>
          <w:p w14:paraId="194F65AE" w14:textId="77777777" w:rsidR="00965B20" w:rsidRPr="000641F7" w:rsidRDefault="00965B20" w:rsidP="00395325">
            <w:pPr>
              <w:rPr>
                <w:b/>
                <w:sz w:val="20"/>
              </w:rPr>
            </w:pPr>
          </w:p>
        </w:tc>
        <w:tc>
          <w:tcPr>
            <w:tcW w:w="2835" w:type="dxa"/>
            <w:vMerge w:val="restart"/>
            <w:tcBorders>
              <w:top w:val="single" w:sz="4" w:space="0" w:color="008080"/>
              <w:left w:val="single" w:sz="4" w:space="0" w:color="008080"/>
              <w:bottom w:val="single" w:sz="4" w:space="0" w:color="008080"/>
              <w:right w:val="single" w:sz="4" w:space="0" w:color="008080"/>
            </w:tcBorders>
          </w:tcPr>
          <w:p w14:paraId="15FC9643" w14:textId="77777777" w:rsidR="00965B20" w:rsidRPr="000641F7" w:rsidRDefault="00965B20" w:rsidP="00395325">
            <w:pPr>
              <w:pStyle w:val="Geenafstand1"/>
              <w:rPr>
                <w:b/>
                <w:color w:val="auto"/>
                <w:sz w:val="20"/>
              </w:rPr>
            </w:pPr>
            <w:r w:rsidRPr="000641F7">
              <w:rPr>
                <w:b/>
                <w:color w:val="auto"/>
                <w:sz w:val="20"/>
              </w:rPr>
              <w:t>2.</w:t>
            </w:r>
            <w:r w:rsidRPr="000641F7">
              <w:rPr>
                <w:color w:val="auto"/>
                <w:sz w:val="20"/>
              </w:rPr>
              <w:t xml:space="preserve"> De opdrachtnemer maakt een verslag van een onafhankelijke interne controle voor het project. </w:t>
            </w:r>
          </w:p>
        </w:tc>
      </w:tr>
      <w:tr w:rsidR="00965B20" w:rsidRPr="000641F7" w14:paraId="070CC7A1" w14:textId="77777777" w:rsidTr="00395325">
        <w:trPr>
          <w:cantSplit/>
          <w:trHeight w:val="606"/>
        </w:trPr>
        <w:tc>
          <w:tcPr>
            <w:tcW w:w="477" w:type="dxa"/>
            <w:vMerge/>
            <w:tcBorders>
              <w:top w:val="single" w:sz="4" w:space="0" w:color="008080"/>
              <w:left w:val="single" w:sz="4" w:space="0" w:color="008080"/>
              <w:bottom w:val="single" w:sz="4" w:space="0" w:color="008080"/>
              <w:right w:val="single" w:sz="4" w:space="0" w:color="008080"/>
            </w:tcBorders>
          </w:tcPr>
          <w:p w14:paraId="79F43973" w14:textId="77777777" w:rsidR="00965B20" w:rsidRPr="000641F7" w:rsidRDefault="00965B20" w:rsidP="00395325">
            <w:pPr>
              <w:rPr>
                <w:b/>
                <w:sz w:val="20"/>
              </w:rPr>
            </w:pPr>
          </w:p>
        </w:tc>
        <w:tc>
          <w:tcPr>
            <w:tcW w:w="1332" w:type="dxa"/>
            <w:vMerge/>
            <w:tcBorders>
              <w:top w:val="single" w:sz="4" w:space="0" w:color="008080"/>
              <w:left w:val="single" w:sz="4" w:space="0" w:color="008080"/>
              <w:bottom w:val="single" w:sz="4" w:space="0" w:color="008080"/>
              <w:right w:val="single" w:sz="4" w:space="0" w:color="008080"/>
            </w:tcBorders>
          </w:tcPr>
          <w:p w14:paraId="294CE4C5" w14:textId="77777777" w:rsidR="00965B20" w:rsidRPr="000641F7" w:rsidRDefault="00965B20" w:rsidP="00395325">
            <w:pPr>
              <w:rPr>
                <w:b/>
                <w:sz w:val="20"/>
              </w:rPr>
            </w:pPr>
          </w:p>
        </w:tc>
        <w:tc>
          <w:tcPr>
            <w:tcW w:w="2694" w:type="dxa"/>
            <w:tcBorders>
              <w:top w:val="single" w:sz="4" w:space="0" w:color="008080"/>
              <w:left w:val="single" w:sz="4" w:space="0" w:color="008080"/>
              <w:bottom w:val="single" w:sz="4" w:space="0" w:color="008080"/>
              <w:right w:val="single" w:sz="4" w:space="0" w:color="008080"/>
            </w:tcBorders>
          </w:tcPr>
          <w:p w14:paraId="05F113F0" w14:textId="77777777" w:rsidR="00965B20" w:rsidRPr="000641F7" w:rsidRDefault="00965B20" w:rsidP="00395325">
            <w:pPr>
              <w:pStyle w:val="Geenafstand1"/>
              <w:rPr>
                <w:b/>
                <w:color w:val="auto"/>
                <w:sz w:val="20"/>
              </w:rPr>
            </w:pPr>
            <w:r w:rsidRPr="000641F7">
              <w:rPr>
                <w:b/>
                <w:color w:val="auto"/>
                <w:sz w:val="20"/>
              </w:rPr>
              <w:t>3.</w:t>
            </w:r>
            <w:r w:rsidRPr="000641F7">
              <w:rPr>
                <w:color w:val="auto"/>
                <w:sz w:val="20"/>
              </w:rPr>
              <w:t xml:space="preserve"> Deze lijst wordt gedurende de looptijd van het project regelmatig opgevolgd en actueel gehouden.</w:t>
            </w:r>
          </w:p>
        </w:tc>
        <w:tc>
          <w:tcPr>
            <w:tcW w:w="567" w:type="dxa"/>
            <w:vMerge/>
            <w:tcBorders>
              <w:top w:val="single" w:sz="4" w:space="0" w:color="008080"/>
              <w:left w:val="single" w:sz="4" w:space="0" w:color="008080"/>
              <w:bottom w:val="single" w:sz="4" w:space="0" w:color="008080"/>
              <w:right w:val="single" w:sz="4" w:space="0" w:color="008080"/>
            </w:tcBorders>
          </w:tcPr>
          <w:p w14:paraId="0C96A4C6" w14:textId="77777777" w:rsidR="00965B20" w:rsidRPr="000641F7" w:rsidRDefault="00965B20" w:rsidP="00395325">
            <w:pPr>
              <w:rPr>
                <w:b/>
                <w:sz w:val="20"/>
              </w:rPr>
            </w:pPr>
          </w:p>
        </w:tc>
        <w:tc>
          <w:tcPr>
            <w:tcW w:w="1417" w:type="dxa"/>
            <w:vMerge/>
            <w:tcBorders>
              <w:top w:val="single" w:sz="4" w:space="0" w:color="008080"/>
              <w:left w:val="single" w:sz="4" w:space="0" w:color="008080"/>
              <w:bottom w:val="single" w:sz="4" w:space="0" w:color="008080"/>
              <w:right w:val="single" w:sz="4" w:space="0" w:color="008080"/>
            </w:tcBorders>
          </w:tcPr>
          <w:p w14:paraId="0A3BF775" w14:textId="77777777" w:rsidR="00965B20" w:rsidRPr="000641F7" w:rsidRDefault="00965B20" w:rsidP="00395325">
            <w:pPr>
              <w:rPr>
                <w:b/>
                <w:sz w:val="20"/>
              </w:rPr>
            </w:pPr>
          </w:p>
        </w:tc>
        <w:tc>
          <w:tcPr>
            <w:tcW w:w="2835" w:type="dxa"/>
            <w:vMerge/>
            <w:tcBorders>
              <w:top w:val="single" w:sz="4" w:space="0" w:color="008080"/>
              <w:left w:val="single" w:sz="4" w:space="0" w:color="008080"/>
              <w:bottom w:val="single" w:sz="4" w:space="0" w:color="008080"/>
              <w:right w:val="single" w:sz="4" w:space="0" w:color="008080"/>
            </w:tcBorders>
          </w:tcPr>
          <w:p w14:paraId="3990E778" w14:textId="77777777" w:rsidR="00965B20" w:rsidRPr="000641F7" w:rsidRDefault="00965B20" w:rsidP="00395325">
            <w:pPr>
              <w:rPr>
                <w:b/>
                <w:sz w:val="20"/>
              </w:rPr>
            </w:pPr>
          </w:p>
        </w:tc>
      </w:tr>
      <w:tr w:rsidR="00965B20" w:rsidRPr="000641F7" w14:paraId="70057A04" w14:textId="77777777" w:rsidTr="00395325">
        <w:trPr>
          <w:cantSplit/>
          <w:trHeight w:val="825"/>
        </w:trPr>
        <w:tc>
          <w:tcPr>
            <w:tcW w:w="477" w:type="dxa"/>
            <w:vMerge w:val="restart"/>
            <w:tcBorders>
              <w:top w:val="single" w:sz="4" w:space="0" w:color="008080"/>
              <w:left w:val="single" w:sz="4" w:space="0" w:color="008080"/>
              <w:bottom w:val="single" w:sz="4" w:space="0" w:color="008080"/>
              <w:right w:val="single" w:sz="4" w:space="0" w:color="008080"/>
            </w:tcBorders>
          </w:tcPr>
          <w:p w14:paraId="10532796" w14:textId="77777777" w:rsidR="00965B20" w:rsidRPr="000641F7" w:rsidRDefault="00965B20" w:rsidP="00395325">
            <w:pPr>
              <w:rPr>
                <w:b/>
                <w:sz w:val="20"/>
              </w:rPr>
            </w:pPr>
            <w:r w:rsidRPr="000641F7">
              <w:rPr>
                <w:b/>
                <w:sz w:val="20"/>
              </w:rPr>
              <w:t>1C</w:t>
            </w:r>
          </w:p>
        </w:tc>
        <w:tc>
          <w:tcPr>
            <w:tcW w:w="1332" w:type="dxa"/>
            <w:vMerge w:val="restart"/>
            <w:tcBorders>
              <w:top w:val="single" w:sz="4" w:space="0" w:color="008080"/>
              <w:left w:val="single" w:sz="4" w:space="0" w:color="008080"/>
              <w:bottom w:val="single" w:sz="4" w:space="0" w:color="008080"/>
              <w:right w:val="single" w:sz="4" w:space="0" w:color="008080"/>
            </w:tcBorders>
          </w:tcPr>
          <w:p w14:paraId="61224C87" w14:textId="77777777" w:rsidR="00965B20" w:rsidRPr="000641F7" w:rsidRDefault="00965B20" w:rsidP="00395325">
            <w:pPr>
              <w:rPr>
                <w:b/>
                <w:sz w:val="20"/>
              </w:rPr>
            </w:pPr>
            <w:r w:rsidRPr="00880F33">
              <w:rPr>
                <w:b/>
                <w:sz w:val="20"/>
              </w:rPr>
              <w:t>Communi</w:t>
            </w:r>
            <w:r>
              <w:rPr>
                <w:b/>
                <w:sz w:val="20"/>
              </w:rPr>
              <w:t>-</w:t>
            </w:r>
            <w:r w:rsidRPr="00880F33">
              <w:rPr>
                <w:b/>
                <w:sz w:val="20"/>
              </w:rPr>
              <w:t xml:space="preserve">catie </w:t>
            </w:r>
          </w:p>
        </w:tc>
        <w:tc>
          <w:tcPr>
            <w:tcW w:w="2694" w:type="dxa"/>
            <w:tcBorders>
              <w:top w:val="single" w:sz="4" w:space="0" w:color="008080"/>
              <w:left w:val="single" w:sz="4" w:space="0" w:color="008080"/>
              <w:bottom w:val="single" w:sz="4" w:space="0" w:color="008080"/>
              <w:right w:val="single" w:sz="4" w:space="0" w:color="008080"/>
            </w:tcBorders>
          </w:tcPr>
          <w:p w14:paraId="7BDEC93B"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communiceert aantoonbaar intern op ad hoc basis over het energiereductie beleid van het project. </w:t>
            </w:r>
          </w:p>
        </w:tc>
        <w:tc>
          <w:tcPr>
            <w:tcW w:w="567" w:type="dxa"/>
            <w:vMerge w:val="restart"/>
            <w:tcBorders>
              <w:top w:val="single" w:sz="4" w:space="0" w:color="008080"/>
              <w:left w:val="single" w:sz="4" w:space="0" w:color="008080"/>
              <w:bottom w:val="single" w:sz="4" w:space="0" w:color="008080"/>
              <w:right w:val="single" w:sz="4" w:space="0" w:color="008080"/>
            </w:tcBorders>
          </w:tcPr>
          <w:p w14:paraId="2CDAD5BE" w14:textId="77777777" w:rsidR="00965B20" w:rsidRPr="000641F7" w:rsidRDefault="00965B20" w:rsidP="00395325">
            <w:pPr>
              <w:rPr>
                <w:b/>
                <w:sz w:val="20"/>
              </w:rPr>
            </w:pPr>
            <w:r w:rsidRPr="000641F7">
              <w:rPr>
                <w:b/>
                <w:sz w:val="20"/>
              </w:rPr>
              <w:t>1D</w:t>
            </w:r>
          </w:p>
        </w:tc>
        <w:tc>
          <w:tcPr>
            <w:tcW w:w="1417" w:type="dxa"/>
            <w:vMerge w:val="restart"/>
            <w:tcBorders>
              <w:top w:val="single" w:sz="4" w:space="0" w:color="008080"/>
              <w:left w:val="single" w:sz="4" w:space="0" w:color="008080"/>
              <w:bottom w:val="single" w:sz="4" w:space="0" w:color="008080"/>
              <w:right w:val="single" w:sz="4" w:space="0" w:color="008080"/>
            </w:tcBorders>
          </w:tcPr>
          <w:p w14:paraId="6246B6DC" w14:textId="77777777" w:rsidR="00965B20" w:rsidRPr="000641F7" w:rsidRDefault="00965B20" w:rsidP="00395325">
            <w:pPr>
              <w:rPr>
                <w:b/>
                <w:sz w:val="20"/>
              </w:rPr>
            </w:pPr>
            <w:r>
              <w:rPr>
                <w:b/>
                <w:sz w:val="20"/>
              </w:rPr>
              <w:t>CO</w:t>
            </w:r>
            <w:r w:rsidRPr="00805320">
              <w:rPr>
                <w:b/>
                <w:sz w:val="20"/>
                <w:vertAlign w:val="subscript"/>
              </w:rPr>
              <w:t>2</w:t>
            </w:r>
            <w:r w:rsidRPr="000641F7">
              <w:rPr>
                <w:b/>
                <w:sz w:val="20"/>
              </w:rPr>
              <w:t xml:space="preserve">-reductie initiatieven </w:t>
            </w:r>
          </w:p>
        </w:tc>
        <w:tc>
          <w:tcPr>
            <w:tcW w:w="2835" w:type="dxa"/>
            <w:tcBorders>
              <w:top w:val="single" w:sz="4" w:space="0" w:color="008080"/>
              <w:left w:val="single" w:sz="4" w:space="0" w:color="008080"/>
              <w:bottom w:val="single" w:sz="4" w:space="0" w:color="008080"/>
              <w:right w:val="single" w:sz="4" w:space="0" w:color="008080"/>
            </w:tcBorders>
          </w:tcPr>
          <w:p w14:paraId="4DE1F1C9"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toont aan op de hoogte te zijn van sector en of keteninitiatieven op het gebied van CO₂-reductie die relevant zijn voor het project.</w:t>
            </w:r>
          </w:p>
        </w:tc>
      </w:tr>
      <w:tr w:rsidR="00965B20" w:rsidRPr="000641F7" w14:paraId="09E83CC6" w14:textId="77777777" w:rsidTr="00395325">
        <w:trPr>
          <w:cantSplit/>
          <w:trHeight w:val="885"/>
        </w:trPr>
        <w:tc>
          <w:tcPr>
            <w:tcW w:w="477" w:type="dxa"/>
            <w:vMerge/>
            <w:tcBorders>
              <w:top w:val="single" w:sz="4" w:space="0" w:color="008080"/>
              <w:left w:val="single" w:sz="4" w:space="0" w:color="008080"/>
              <w:bottom w:val="single" w:sz="4" w:space="0" w:color="008080"/>
              <w:right w:val="single" w:sz="4" w:space="0" w:color="008080"/>
            </w:tcBorders>
          </w:tcPr>
          <w:p w14:paraId="1D26EF08" w14:textId="77777777" w:rsidR="00965B20" w:rsidRPr="000641F7" w:rsidRDefault="00965B20" w:rsidP="00395325">
            <w:pPr>
              <w:rPr>
                <w:b/>
                <w:sz w:val="20"/>
              </w:rPr>
            </w:pPr>
          </w:p>
        </w:tc>
        <w:tc>
          <w:tcPr>
            <w:tcW w:w="1332" w:type="dxa"/>
            <w:vMerge/>
            <w:tcBorders>
              <w:top w:val="single" w:sz="4" w:space="0" w:color="008080"/>
              <w:left w:val="single" w:sz="4" w:space="0" w:color="008080"/>
              <w:bottom w:val="single" w:sz="4" w:space="0" w:color="008080"/>
              <w:right w:val="single" w:sz="4" w:space="0" w:color="008080"/>
            </w:tcBorders>
          </w:tcPr>
          <w:p w14:paraId="79ACB7E1" w14:textId="77777777" w:rsidR="00965B20" w:rsidRPr="000641F7" w:rsidRDefault="00965B20" w:rsidP="00395325">
            <w:pPr>
              <w:rPr>
                <w:b/>
                <w:sz w:val="20"/>
              </w:rPr>
            </w:pPr>
          </w:p>
        </w:tc>
        <w:tc>
          <w:tcPr>
            <w:tcW w:w="2694" w:type="dxa"/>
            <w:tcBorders>
              <w:top w:val="single" w:sz="4" w:space="0" w:color="008080"/>
              <w:left w:val="single" w:sz="4" w:space="0" w:color="008080"/>
              <w:bottom w:val="single" w:sz="4" w:space="0" w:color="008080"/>
              <w:right w:val="single" w:sz="4" w:space="0" w:color="008080"/>
            </w:tcBorders>
          </w:tcPr>
          <w:p w14:paraId="721738DB" w14:textId="77777777" w:rsidR="00965B20" w:rsidRPr="000641F7" w:rsidRDefault="00965B20" w:rsidP="00395325">
            <w:pPr>
              <w:pStyle w:val="Geenafstand1"/>
              <w:rPr>
                <w:b/>
                <w:color w:val="auto"/>
                <w:sz w:val="20"/>
              </w:rPr>
            </w:pPr>
            <w:r w:rsidRPr="000641F7">
              <w:rPr>
                <w:b/>
                <w:color w:val="auto"/>
                <w:sz w:val="20"/>
              </w:rPr>
              <w:t>2.</w:t>
            </w:r>
            <w:r w:rsidRPr="000641F7">
              <w:rPr>
                <w:color w:val="auto"/>
                <w:sz w:val="20"/>
              </w:rPr>
              <w:t xml:space="preserve"> De opdrachtnemer communiceert aantoonbaar extern op ad hoc basis over het energiereductie beleid van het project. </w:t>
            </w:r>
          </w:p>
        </w:tc>
        <w:tc>
          <w:tcPr>
            <w:tcW w:w="567" w:type="dxa"/>
            <w:vMerge/>
            <w:tcBorders>
              <w:top w:val="single" w:sz="4" w:space="0" w:color="008080"/>
              <w:left w:val="single" w:sz="4" w:space="0" w:color="008080"/>
              <w:bottom w:val="single" w:sz="4" w:space="0" w:color="008080"/>
              <w:right w:val="single" w:sz="4" w:space="0" w:color="008080"/>
            </w:tcBorders>
          </w:tcPr>
          <w:p w14:paraId="7FED2F27" w14:textId="77777777" w:rsidR="00965B20" w:rsidRPr="000641F7" w:rsidRDefault="00965B20" w:rsidP="00395325">
            <w:pPr>
              <w:rPr>
                <w:b/>
                <w:sz w:val="20"/>
              </w:rPr>
            </w:pPr>
          </w:p>
        </w:tc>
        <w:tc>
          <w:tcPr>
            <w:tcW w:w="1417" w:type="dxa"/>
            <w:vMerge/>
            <w:tcBorders>
              <w:top w:val="single" w:sz="4" w:space="0" w:color="008080"/>
              <w:left w:val="single" w:sz="4" w:space="0" w:color="008080"/>
              <w:bottom w:val="single" w:sz="4" w:space="0" w:color="008080"/>
              <w:right w:val="single" w:sz="4" w:space="0" w:color="008080"/>
            </w:tcBorders>
          </w:tcPr>
          <w:p w14:paraId="4936E646" w14:textId="77777777" w:rsidR="00965B20" w:rsidRPr="000641F7" w:rsidRDefault="00965B20" w:rsidP="00395325">
            <w:pPr>
              <w:rPr>
                <w:b/>
                <w:sz w:val="20"/>
              </w:rPr>
            </w:pPr>
          </w:p>
        </w:tc>
        <w:tc>
          <w:tcPr>
            <w:tcW w:w="2835" w:type="dxa"/>
            <w:tcBorders>
              <w:top w:val="single" w:sz="4" w:space="0" w:color="008080"/>
              <w:left w:val="single" w:sz="4" w:space="0" w:color="008080"/>
              <w:bottom w:val="single" w:sz="4" w:space="0" w:color="008080"/>
              <w:right w:val="single" w:sz="4" w:space="0" w:color="008080"/>
            </w:tcBorders>
          </w:tcPr>
          <w:p w14:paraId="5A2CF60D" w14:textId="77777777" w:rsidR="00965B20" w:rsidRPr="000641F7" w:rsidRDefault="00965B20" w:rsidP="00395325">
            <w:pPr>
              <w:pStyle w:val="Geenafstand1"/>
              <w:rPr>
                <w:b/>
                <w:color w:val="auto"/>
                <w:sz w:val="20"/>
              </w:rPr>
            </w:pPr>
            <w:r w:rsidRPr="000641F7">
              <w:rPr>
                <w:b/>
                <w:color w:val="auto"/>
                <w:sz w:val="20"/>
              </w:rPr>
              <w:t>2.</w:t>
            </w:r>
            <w:r w:rsidRPr="000641F7">
              <w:rPr>
                <w:color w:val="auto"/>
                <w:sz w:val="20"/>
              </w:rPr>
              <w:t xml:space="preserve">  De opdrachtnemer kent de sector- en keteninitiatieven en hun relevantie voor het project</w:t>
            </w:r>
            <w:r>
              <w:rPr>
                <w:color w:val="auto"/>
                <w:sz w:val="20"/>
              </w:rPr>
              <w:t xml:space="preserve"> en bespreekt deze in het managementoverleg</w:t>
            </w:r>
            <w:r w:rsidRPr="00BD387C">
              <w:rPr>
                <w:color w:val="auto"/>
                <w:sz w:val="20"/>
              </w:rPr>
              <w:t>.</w:t>
            </w:r>
            <w:r w:rsidRPr="000641F7">
              <w:rPr>
                <w:color w:val="auto"/>
                <w:sz w:val="20"/>
              </w:rPr>
              <w:t xml:space="preserve"> </w:t>
            </w:r>
          </w:p>
        </w:tc>
      </w:tr>
    </w:tbl>
    <w:p w14:paraId="6EB4C84B" w14:textId="46CDDCBD" w:rsidR="00965B20" w:rsidRDefault="00965B20" w:rsidP="00D66E02">
      <w:pPr>
        <w:spacing w:after="160" w:line="259" w:lineRule="auto"/>
        <w:contextualSpacing w:val="0"/>
        <w:rPr>
          <w:rFonts w:ascii="Calibri" w:eastAsia="Calibri" w:hAnsi="Calibri" w:cs="Times New Roman"/>
          <w:i/>
          <w:color w:val="auto"/>
        </w:rPr>
      </w:pPr>
    </w:p>
    <w:p w14:paraId="629A25E9" w14:textId="77777777" w:rsidR="00965B20" w:rsidRDefault="00965B20" w:rsidP="00D66E02">
      <w:pPr>
        <w:spacing w:after="160" w:line="259" w:lineRule="auto"/>
        <w:contextualSpacing w:val="0"/>
        <w:rPr>
          <w:rFonts w:ascii="Calibri" w:eastAsia="Calibri" w:hAnsi="Calibri" w:cs="Times New Roman"/>
          <w:i/>
          <w:color w:val="auto"/>
        </w:rPr>
      </w:pPr>
    </w:p>
    <w:tbl>
      <w:tblPr>
        <w:tblW w:w="9373" w:type="dxa"/>
        <w:tblInd w:w="-51"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51"/>
        <w:gridCol w:w="477"/>
        <w:gridCol w:w="6"/>
        <w:gridCol w:w="1326"/>
        <w:gridCol w:w="2694"/>
        <w:gridCol w:w="567"/>
        <w:gridCol w:w="1417"/>
        <w:gridCol w:w="2835"/>
      </w:tblGrid>
      <w:tr w:rsidR="00965B20" w:rsidRPr="000641F7" w14:paraId="0DEC8B42" w14:textId="77777777" w:rsidTr="00395325">
        <w:trPr>
          <w:trHeight w:val="397"/>
        </w:trPr>
        <w:tc>
          <w:tcPr>
            <w:tcW w:w="9373" w:type="dxa"/>
            <w:gridSpan w:val="8"/>
          </w:tcPr>
          <w:p w14:paraId="0C03EECB" w14:textId="77777777" w:rsidR="00965B20" w:rsidRPr="000641F7" w:rsidRDefault="00965B20" w:rsidP="00395325">
            <w:pPr>
              <w:pStyle w:val="Geenafstand1"/>
              <w:rPr>
                <w:b/>
                <w:color w:val="auto"/>
                <w:sz w:val="20"/>
              </w:rPr>
            </w:pPr>
            <w:r w:rsidRPr="000641F7">
              <w:rPr>
                <w:b/>
                <w:color w:val="auto"/>
                <w:sz w:val="20"/>
              </w:rPr>
              <w:t>CO₂-AMBITIENIVEAU 2</w:t>
            </w:r>
          </w:p>
        </w:tc>
      </w:tr>
      <w:tr w:rsidR="00965B20" w:rsidRPr="000641F7" w14:paraId="3EC02B4F" w14:textId="77777777" w:rsidTr="00395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1" w:type="dxa"/>
          <w:trHeight w:val="284"/>
        </w:trPr>
        <w:tc>
          <w:tcPr>
            <w:tcW w:w="477" w:type="dxa"/>
          </w:tcPr>
          <w:p w14:paraId="46A72E94" w14:textId="77777777" w:rsidR="00965B20" w:rsidRPr="000641F7" w:rsidRDefault="00965B20" w:rsidP="00395325">
            <w:pPr>
              <w:rPr>
                <w:sz w:val="20"/>
              </w:rPr>
            </w:pPr>
          </w:p>
        </w:tc>
        <w:tc>
          <w:tcPr>
            <w:tcW w:w="1332" w:type="dxa"/>
            <w:gridSpan w:val="2"/>
          </w:tcPr>
          <w:p w14:paraId="16B2C82C" w14:textId="77777777" w:rsidR="00965B20" w:rsidRPr="000641F7" w:rsidRDefault="00965B20" w:rsidP="00395325">
            <w:pPr>
              <w:tabs>
                <w:tab w:val="center" w:pos="1763"/>
              </w:tabs>
              <w:rPr>
                <w:b/>
                <w:i/>
                <w:sz w:val="20"/>
              </w:rPr>
            </w:pPr>
            <w:r>
              <w:rPr>
                <w:b/>
                <w:i/>
                <w:sz w:val="20"/>
              </w:rPr>
              <w:t>Aspect</w:t>
            </w:r>
            <w:r>
              <w:rPr>
                <w:b/>
                <w:i/>
                <w:sz w:val="20"/>
              </w:rPr>
              <w:tab/>
            </w:r>
          </w:p>
        </w:tc>
        <w:tc>
          <w:tcPr>
            <w:tcW w:w="2694" w:type="dxa"/>
          </w:tcPr>
          <w:p w14:paraId="63B602BE" w14:textId="77777777" w:rsidR="00965B20" w:rsidRPr="000641F7" w:rsidRDefault="00965B20" w:rsidP="00395325">
            <w:pPr>
              <w:tabs>
                <w:tab w:val="center" w:pos="1763"/>
              </w:tabs>
              <w:rPr>
                <w:b/>
                <w:i/>
                <w:sz w:val="20"/>
              </w:rPr>
            </w:pPr>
            <w:r>
              <w:rPr>
                <w:b/>
                <w:i/>
                <w:sz w:val="20"/>
              </w:rPr>
              <w:t>Subcriteria</w:t>
            </w:r>
          </w:p>
        </w:tc>
        <w:tc>
          <w:tcPr>
            <w:tcW w:w="567" w:type="dxa"/>
          </w:tcPr>
          <w:p w14:paraId="58942D28" w14:textId="77777777" w:rsidR="00965B20" w:rsidRPr="000641F7" w:rsidRDefault="00965B20" w:rsidP="00395325">
            <w:pPr>
              <w:rPr>
                <w:sz w:val="20"/>
              </w:rPr>
            </w:pPr>
          </w:p>
        </w:tc>
        <w:tc>
          <w:tcPr>
            <w:tcW w:w="1417" w:type="dxa"/>
          </w:tcPr>
          <w:p w14:paraId="47953438" w14:textId="77777777" w:rsidR="00965B20" w:rsidRPr="000641F7" w:rsidRDefault="00965B20" w:rsidP="00395325">
            <w:pPr>
              <w:rPr>
                <w:b/>
                <w:i/>
                <w:sz w:val="20"/>
              </w:rPr>
            </w:pPr>
            <w:r>
              <w:rPr>
                <w:b/>
                <w:i/>
                <w:sz w:val="20"/>
              </w:rPr>
              <w:t>Aspect</w:t>
            </w:r>
          </w:p>
        </w:tc>
        <w:tc>
          <w:tcPr>
            <w:tcW w:w="2835" w:type="dxa"/>
          </w:tcPr>
          <w:p w14:paraId="42011645" w14:textId="77777777" w:rsidR="00965B20" w:rsidRPr="000641F7" w:rsidRDefault="00965B20" w:rsidP="00395325">
            <w:pPr>
              <w:rPr>
                <w:b/>
                <w:i/>
                <w:sz w:val="20"/>
              </w:rPr>
            </w:pPr>
            <w:r w:rsidRPr="000641F7">
              <w:rPr>
                <w:b/>
                <w:i/>
                <w:sz w:val="20"/>
              </w:rPr>
              <w:t>Subcriteri</w:t>
            </w:r>
            <w:r>
              <w:rPr>
                <w:b/>
                <w:i/>
                <w:sz w:val="20"/>
              </w:rPr>
              <w:t>a</w:t>
            </w:r>
          </w:p>
        </w:tc>
      </w:tr>
      <w:tr w:rsidR="00965B20" w:rsidRPr="000641F7" w14:paraId="5DDE14F6" w14:textId="77777777" w:rsidTr="00395325">
        <w:trPr>
          <w:cantSplit/>
          <w:trHeight w:val="910"/>
        </w:trPr>
        <w:tc>
          <w:tcPr>
            <w:tcW w:w="534" w:type="dxa"/>
            <w:gridSpan w:val="3"/>
            <w:vMerge w:val="restart"/>
          </w:tcPr>
          <w:p w14:paraId="6D4A5229" w14:textId="77777777" w:rsidR="00965B20" w:rsidRPr="000641F7" w:rsidRDefault="00965B20" w:rsidP="00395325">
            <w:pPr>
              <w:pStyle w:val="Geenafstand1"/>
              <w:rPr>
                <w:b/>
                <w:color w:val="auto"/>
                <w:sz w:val="20"/>
              </w:rPr>
            </w:pPr>
            <w:r w:rsidRPr="000641F7">
              <w:rPr>
                <w:b/>
                <w:color w:val="auto"/>
                <w:sz w:val="20"/>
              </w:rPr>
              <w:t>2A</w:t>
            </w:r>
          </w:p>
        </w:tc>
        <w:tc>
          <w:tcPr>
            <w:tcW w:w="1326" w:type="dxa"/>
            <w:vMerge w:val="restart"/>
          </w:tcPr>
          <w:p w14:paraId="573ECE47" w14:textId="77777777" w:rsidR="00965B20" w:rsidRPr="000641F7" w:rsidRDefault="00965B20" w:rsidP="00395325">
            <w:pPr>
              <w:pStyle w:val="Geenafstand1"/>
              <w:rPr>
                <w:b/>
                <w:color w:val="auto"/>
                <w:sz w:val="20"/>
              </w:rPr>
            </w:pPr>
            <w:proofErr w:type="spellStart"/>
            <w:r w:rsidRPr="000641F7">
              <w:rPr>
                <w:b/>
                <w:color w:val="auto"/>
                <w:sz w:val="20"/>
              </w:rPr>
              <w:t>Energie</w:t>
            </w:r>
            <w:r>
              <w:rPr>
                <w:b/>
                <w:color w:val="auto"/>
                <w:sz w:val="20"/>
              </w:rPr>
              <w:t>-</w:t>
            </w:r>
            <w:r w:rsidRPr="000641F7">
              <w:rPr>
                <w:b/>
                <w:color w:val="auto"/>
                <w:sz w:val="20"/>
              </w:rPr>
              <w:t>verbruik</w:t>
            </w:r>
            <w:proofErr w:type="spellEnd"/>
          </w:p>
        </w:tc>
        <w:tc>
          <w:tcPr>
            <w:tcW w:w="2694" w:type="dxa"/>
          </w:tcPr>
          <w:p w14:paraId="1F7C5C7A" w14:textId="77777777" w:rsidR="00965B20" w:rsidRPr="000641F7" w:rsidRDefault="00965B20" w:rsidP="00395325">
            <w:pPr>
              <w:pStyle w:val="Geenafstand1"/>
              <w:rPr>
                <w:color w:val="auto"/>
                <w:sz w:val="20"/>
              </w:rPr>
            </w:pPr>
            <w:r w:rsidRPr="000641F7">
              <w:rPr>
                <w:b/>
                <w:color w:val="auto"/>
                <w:sz w:val="20"/>
              </w:rPr>
              <w:t>1.</w:t>
            </w:r>
            <w:r w:rsidRPr="000641F7">
              <w:rPr>
                <w:color w:val="auto"/>
                <w:sz w:val="20"/>
              </w:rPr>
              <w:t xml:space="preserve"> Alle te verwachten en werkelijke energiestromen van het project worden kwantitatief in kaart gebracht.</w:t>
            </w:r>
          </w:p>
        </w:tc>
        <w:tc>
          <w:tcPr>
            <w:tcW w:w="567" w:type="dxa"/>
            <w:vMerge w:val="restart"/>
          </w:tcPr>
          <w:p w14:paraId="00F47044" w14:textId="77777777" w:rsidR="00965B20" w:rsidRPr="000641F7" w:rsidRDefault="00965B20" w:rsidP="00395325">
            <w:pPr>
              <w:pStyle w:val="Geenafstand1"/>
              <w:rPr>
                <w:b/>
                <w:color w:val="auto"/>
                <w:sz w:val="20"/>
              </w:rPr>
            </w:pPr>
            <w:r w:rsidRPr="000641F7">
              <w:rPr>
                <w:b/>
                <w:color w:val="auto"/>
                <w:sz w:val="20"/>
              </w:rPr>
              <w:t>2B</w:t>
            </w:r>
          </w:p>
        </w:tc>
        <w:tc>
          <w:tcPr>
            <w:tcW w:w="1417" w:type="dxa"/>
            <w:vMerge w:val="restart"/>
          </w:tcPr>
          <w:p w14:paraId="3C83A02B" w14:textId="77777777" w:rsidR="00965B20" w:rsidRPr="000641F7" w:rsidRDefault="00965B20" w:rsidP="00395325">
            <w:pPr>
              <w:pStyle w:val="Geenafstand1"/>
              <w:rPr>
                <w:b/>
                <w:color w:val="auto"/>
                <w:sz w:val="20"/>
              </w:rPr>
            </w:pPr>
            <w:r w:rsidRPr="000641F7">
              <w:rPr>
                <w:b/>
                <w:color w:val="auto"/>
                <w:sz w:val="20"/>
              </w:rPr>
              <w:t>Energie</w:t>
            </w:r>
            <w:r>
              <w:rPr>
                <w:b/>
                <w:color w:val="auto"/>
                <w:sz w:val="20"/>
              </w:rPr>
              <w:t>-</w:t>
            </w:r>
            <w:r w:rsidRPr="000641F7">
              <w:rPr>
                <w:b/>
                <w:color w:val="auto"/>
                <w:sz w:val="20"/>
              </w:rPr>
              <w:t>reductie</w:t>
            </w:r>
          </w:p>
        </w:tc>
        <w:tc>
          <w:tcPr>
            <w:tcW w:w="2835" w:type="dxa"/>
          </w:tcPr>
          <w:p w14:paraId="20A465B2" w14:textId="77777777" w:rsidR="00965B20" w:rsidRPr="000641F7" w:rsidRDefault="00965B20" w:rsidP="00395325">
            <w:pPr>
              <w:pStyle w:val="Geenafstand1"/>
              <w:rPr>
                <w:color w:val="auto"/>
                <w:sz w:val="20"/>
              </w:rPr>
            </w:pPr>
            <w:r w:rsidRPr="000641F7">
              <w:rPr>
                <w:b/>
                <w:color w:val="auto"/>
                <w:sz w:val="20"/>
              </w:rPr>
              <w:t>1.</w:t>
            </w:r>
            <w:r w:rsidRPr="000641F7">
              <w:rPr>
                <w:color w:val="auto"/>
                <w:sz w:val="20"/>
              </w:rPr>
              <w:t xml:space="preserve"> De opdrachtnemer formuleert een kwalitatief omschreven doelstelling om energie te reduceren en heeft maatregelen benoemd voor het project.</w:t>
            </w:r>
          </w:p>
        </w:tc>
      </w:tr>
      <w:tr w:rsidR="00965B20" w:rsidRPr="000641F7" w14:paraId="61DD74A3" w14:textId="77777777" w:rsidTr="00395325">
        <w:trPr>
          <w:cantSplit/>
          <w:trHeight w:val="1140"/>
        </w:trPr>
        <w:tc>
          <w:tcPr>
            <w:tcW w:w="534" w:type="dxa"/>
            <w:gridSpan w:val="3"/>
            <w:vMerge/>
          </w:tcPr>
          <w:p w14:paraId="2BD6FD28" w14:textId="77777777" w:rsidR="00965B20" w:rsidRPr="000641F7" w:rsidRDefault="00965B20" w:rsidP="00395325">
            <w:pPr>
              <w:pStyle w:val="Geenafstand1"/>
              <w:rPr>
                <w:b/>
                <w:color w:val="auto"/>
                <w:sz w:val="20"/>
              </w:rPr>
            </w:pPr>
          </w:p>
        </w:tc>
        <w:tc>
          <w:tcPr>
            <w:tcW w:w="1326" w:type="dxa"/>
            <w:vMerge/>
          </w:tcPr>
          <w:p w14:paraId="71BAAE90" w14:textId="77777777" w:rsidR="00965B20" w:rsidRPr="000641F7" w:rsidRDefault="00965B20" w:rsidP="00395325">
            <w:pPr>
              <w:pStyle w:val="Geenafstand1"/>
              <w:rPr>
                <w:b/>
                <w:color w:val="auto"/>
                <w:sz w:val="20"/>
              </w:rPr>
            </w:pPr>
          </w:p>
        </w:tc>
        <w:tc>
          <w:tcPr>
            <w:tcW w:w="2694" w:type="dxa"/>
          </w:tcPr>
          <w:p w14:paraId="21C7ABA6" w14:textId="77777777" w:rsidR="00965B20" w:rsidRPr="000641F7" w:rsidRDefault="00965B20" w:rsidP="00395325">
            <w:pPr>
              <w:pStyle w:val="Geenafstand1"/>
              <w:rPr>
                <w:color w:val="auto"/>
                <w:sz w:val="20"/>
              </w:rPr>
            </w:pPr>
            <w:r w:rsidRPr="000641F7">
              <w:rPr>
                <w:b/>
                <w:color w:val="auto"/>
                <w:sz w:val="20"/>
              </w:rPr>
              <w:t>2.</w:t>
            </w:r>
            <w:r w:rsidRPr="000641F7">
              <w:rPr>
                <w:color w:val="auto"/>
                <w:sz w:val="20"/>
              </w:rPr>
              <w:t xml:space="preserve"> De lijst is volledig en wordt gedurende de looptijd van het project aantoonbaar  regelmatig opgevolgd en actueel gehouden.</w:t>
            </w:r>
          </w:p>
        </w:tc>
        <w:tc>
          <w:tcPr>
            <w:tcW w:w="567" w:type="dxa"/>
            <w:vMerge/>
          </w:tcPr>
          <w:p w14:paraId="0410B0FC" w14:textId="77777777" w:rsidR="00965B20" w:rsidRPr="000641F7" w:rsidRDefault="00965B20" w:rsidP="00395325">
            <w:pPr>
              <w:pStyle w:val="Geenafstand1"/>
              <w:rPr>
                <w:color w:val="auto"/>
                <w:sz w:val="20"/>
              </w:rPr>
            </w:pPr>
          </w:p>
        </w:tc>
        <w:tc>
          <w:tcPr>
            <w:tcW w:w="1417" w:type="dxa"/>
            <w:vMerge/>
          </w:tcPr>
          <w:p w14:paraId="0F62776F" w14:textId="77777777" w:rsidR="00965B20" w:rsidRPr="000641F7" w:rsidRDefault="00965B20" w:rsidP="00395325">
            <w:pPr>
              <w:pStyle w:val="Geenafstand1"/>
              <w:rPr>
                <w:color w:val="auto"/>
                <w:sz w:val="20"/>
              </w:rPr>
            </w:pPr>
          </w:p>
        </w:tc>
        <w:tc>
          <w:tcPr>
            <w:tcW w:w="2835" w:type="dxa"/>
          </w:tcPr>
          <w:p w14:paraId="4F8CA687" w14:textId="77777777" w:rsidR="00965B20" w:rsidRPr="000641F7" w:rsidRDefault="00965B20" w:rsidP="00395325">
            <w:pPr>
              <w:pStyle w:val="Geenafstand1"/>
              <w:rPr>
                <w:color w:val="auto"/>
                <w:sz w:val="20"/>
              </w:rPr>
            </w:pPr>
            <w:r w:rsidRPr="000641F7">
              <w:rPr>
                <w:b/>
                <w:color w:val="auto"/>
                <w:sz w:val="20"/>
              </w:rPr>
              <w:t>2.</w:t>
            </w:r>
            <w:r w:rsidRPr="000641F7">
              <w:rPr>
                <w:color w:val="auto"/>
                <w:sz w:val="20"/>
              </w:rPr>
              <w:t xml:space="preserve"> De opdrachtnemer formuleert een omschreven doelstelling voor gebruik van alternatieve brandstoffen en/of gebruik van groene stroom op het project.</w:t>
            </w:r>
          </w:p>
        </w:tc>
      </w:tr>
      <w:tr w:rsidR="00965B20" w:rsidRPr="000641F7" w14:paraId="124762A5" w14:textId="77777777" w:rsidTr="00395325">
        <w:trPr>
          <w:cantSplit/>
          <w:trHeight w:val="1112"/>
        </w:trPr>
        <w:tc>
          <w:tcPr>
            <w:tcW w:w="534" w:type="dxa"/>
            <w:gridSpan w:val="3"/>
            <w:vMerge/>
          </w:tcPr>
          <w:p w14:paraId="07D08B20" w14:textId="77777777" w:rsidR="00965B20" w:rsidRPr="000641F7" w:rsidRDefault="00965B20" w:rsidP="00395325">
            <w:pPr>
              <w:pStyle w:val="Geenafstand1"/>
              <w:rPr>
                <w:b/>
                <w:color w:val="auto"/>
                <w:sz w:val="20"/>
              </w:rPr>
            </w:pPr>
          </w:p>
        </w:tc>
        <w:tc>
          <w:tcPr>
            <w:tcW w:w="1326" w:type="dxa"/>
            <w:vMerge/>
          </w:tcPr>
          <w:p w14:paraId="66761267" w14:textId="77777777" w:rsidR="00965B20" w:rsidRPr="000641F7" w:rsidRDefault="00965B20" w:rsidP="00395325">
            <w:pPr>
              <w:pStyle w:val="Geenafstand1"/>
              <w:rPr>
                <w:b/>
                <w:color w:val="auto"/>
                <w:sz w:val="20"/>
              </w:rPr>
            </w:pPr>
          </w:p>
        </w:tc>
        <w:tc>
          <w:tcPr>
            <w:tcW w:w="2694" w:type="dxa"/>
          </w:tcPr>
          <w:p w14:paraId="5AACFA12" w14:textId="77777777" w:rsidR="00965B20" w:rsidRPr="000641F7" w:rsidRDefault="00965B20" w:rsidP="00395325">
            <w:pPr>
              <w:pStyle w:val="Geenafstand1"/>
              <w:rPr>
                <w:color w:val="auto"/>
                <w:sz w:val="20"/>
              </w:rPr>
            </w:pPr>
            <w:r w:rsidRPr="000641F7">
              <w:rPr>
                <w:b/>
                <w:color w:val="auto"/>
                <w:sz w:val="20"/>
              </w:rPr>
              <w:t>3.</w:t>
            </w:r>
            <w:r w:rsidRPr="000641F7">
              <w:rPr>
                <w:color w:val="auto"/>
                <w:sz w:val="20"/>
              </w:rPr>
              <w:t xml:space="preserve"> De opdrachtnemer maakt een energiebeoordeling</w:t>
            </w:r>
            <w:r w:rsidRPr="000641F7" w:rsidDel="00E17BD8">
              <w:rPr>
                <w:color w:val="auto"/>
                <w:sz w:val="20"/>
              </w:rPr>
              <w:t xml:space="preserve"> </w:t>
            </w:r>
            <w:r w:rsidRPr="000641F7">
              <w:rPr>
                <w:color w:val="auto"/>
                <w:sz w:val="20"/>
              </w:rPr>
              <w:t>voor het project.</w:t>
            </w:r>
          </w:p>
        </w:tc>
        <w:tc>
          <w:tcPr>
            <w:tcW w:w="567" w:type="dxa"/>
            <w:vMerge/>
          </w:tcPr>
          <w:p w14:paraId="390259A9" w14:textId="77777777" w:rsidR="00965B20" w:rsidRPr="000641F7" w:rsidRDefault="00965B20" w:rsidP="00395325">
            <w:pPr>
              <w:pStyle w:val="Geenafstand1"/>
              <w:rPr>
                <w:color w:val="auto"/>
                <w:sz w:val="20"/>
              </w:rPr>
            </w:pPr>
          </w:p>
        </w:tc>
        <w:tc>
          <w:tcPr>
            <w:tcW w:w="1417" w:type="dxa"/>
            <w:vMerge/>
          </w:tcPr>
          <w:p w14:paraId="2A36690F" w14:textId="77777777" w:rsidR="00965B20" w:rsidRPr="000641F7" w:rsidRDefault="00965B20" w:rsidP="00395325">
            <w:pPr>
              <w:pStyle w:val="Geenafstand1"/>
              <w:rPr>
                <w:color w:val="auto"/>
                <w:sz w:val="20"/>
              </w:rPr>
            </w:pPr>
          </w:p>
        </w:tc>
        <w:tc>
          <w:tcPr>
            <w:tcW w:w="2835" w:type="dxa"/>
          </w:tcPr>
          <w:p w14:paraId="046934ED" w14:textId="77777777" w:rsidR="00965B20" w:rsidRPr="000641F7" w:rsidRDefault="00965B20" w:rsidP="00395325">
            <w:pPr>
              <w:pStyle w:val="Geenafstand1"/>
              <w:rPr>
                <w:color w:val="auto"/>
                <w:sz w:val="20"/>
              </w:rPr>
            </w:pPr>
            <w:r w:rsidRPr="000641F7">
              <w:rPr>
                <w:b/>
                <w:color w:val="auto"/>
                <w:sz w:val="20"/>
              </w:rPr>
              <w:t>3.</w:t>
            </w:r>
            <w:r w:rsidRPr="000641F7">
              <w:rPr>
                <w:color w:val="auto"/>
                <w:sz w:val="20"/>
              </w:rPr>
              <w:t xml:space="preserve"> De energie- en reductiedoelstelling en de bijbehorende maatregelen worden gedocumenteerd, geïmplementeerd en gecommuniceerd aan alle werknemers van de opdrachtnemer voor zover betrokken bij project.</w:t>
            </w:r>
          </w:p>
          <w:p w14:paraId="53201EB8" w14:textId="77777777" w:rsidR="00965B20" w:rsidRPr="000641F7" w:rsidRDefault="00965B20" w:rsidP="00395325">
            <w:pPr>
              <w:pStyle w:val="Geenafstand1"/>
              <w:rPr>
                <w:color w:val="auto"/>
                <w:sz w:val="20"/>
              </w:rPr>
            </w:pPr>
          </w:p>
        </w:tc>
      </w:tr>
      <w:tr w:rsidR="00965B20" w:rsidRPr="000641F7" w14:paraId="324B4FAE" w14:textId="77777777" w:rsidTr="00395325">
        <w:trPr>
          <w:cantSplit/>
          <w:trHeight w:val="974"/>
        </w:trPr>
        <w:tc>
          <w:tcPr>
            <w:tcW w:w="534" w:type="dxa"/>
            <w:gridSpan w:val="3"/>
            <w:vMerge w:val="restart"/>
          </w:tcPr>
          <w:p w14:paraId="57A019B3" w14:textId="77777777" w:rsidR="00965B20" w:rsidRPr="000641F7" w:rsidRDefault="00965B20" w:rsidP="00395325">
            <w:pPr>
              <w:pStyle w:val="Geenafstand1"/>
              <w:rPr>
                <w:b/>
                <w:color w:val="auto"/>
                <w:sz w:val="20"/>
              </w:rPr>
            </w:pPr>
            <w:r w:rsidRPr="000641F7">
              <w:rPr>
                <w:b/>
                <w:color w:val="auto"/>
                <w:sz w:val="20"/>
              </w:rPr>
              <w:lastRenderedPageBreak/>
              <w:t>2C</w:t>
            </w:r>
          </w:p>
        </w:tc>
        <w:tc>
          <w:tcPr>
            <w:tcW w:w="1326" w:type="dxa"/>
            <w:vMerge w:val="restart"/>
          </w:tcPr>
          <w:p w14:paraId="3406C5FD" w14:textId="77777777" w:rsidR="00965B20" w:rsidRPr="000641F7" w:rsidRDefault="00965B20" w:rsidP="00395325">
            <w:pPr>
              <w:pStyle w:val="Geenafstand1"/>
              <w:rPr>
                <w:b/>
                <w:color w:val="auto"/>
                <w:sz w:val="20"/>
              </w:rPr>
            </w:pPr>
            <w:proofErr w:type="spellStart"/>
            <w:r w:rsidRPr="000641F7">
              <w:rPr>
                <w:b/>
                <w:color w:val="auto"/>
                <w:sz w:val="20"/>
              </w:rPr>
              <w:t>Communi</w:t>
            </w:r>
            <w:r>
              <w:rPr>
                <w:b/>
                <w:color w:val="auto"/>
                <w:sz w:val="20"/>
              </w:rPr>
              <w:t>-</w:t>
            </w:r>
            <w:r w:rsidRPr="000641F7">
              <w:rPr>
                <w:b/>
                <w:color w:val="auto"/>
                <w:sz w:val="20"/>
              </w:rPr>
              <w:t>catie</w:t>
            </w:r>
            <w:proofErr w:type="spellEnd"/>
            <w:r w:rsidRPr="000641F7">
              <w:rPr>
                <w:b/>
                <w:color w:val="auto"/>
                <w:sz w:val="20"/>
              </w:rPr>
              <w:t xml:space="preserve"> </w:t>
            </w:r>
          </w:p>
        </w:tc>
        <w:tc>
          <w:tcPr>
            <w:tcW w:w="2694" w:type="dxa"/>
          </w:tcPr>
          <w:p w14:paraId="02E64C36" w14:textId="77777777" w:rsidR="00965B20" w:rsidRPr="000641F7" w:rsidRDefault="00965B20" w:rsidP="00395325">
            <w:pPr>
              <w:pStyle w:val="Geenafstand1"/>
              <w:rPr>
                <w:color w:val="auto"/>
                <w:sz w:val="20"/>
              </w:rPr>
            </w:pPr>
            <w:r w:rsidRPr="000641F7">
              <w:rPr>
                <w:b/>
                <w:color w:val="auto"/>
                <w:sz w:val="20"/>
              </w:rPr>
              <w:t>1.</w:t>
            </w:r>
            <w:r w:rsidRPr="000641F7">
              <w:rPr>
                <w:color w:val="auto"/>
                <w:sz w:val="20"/>
              </w:rPr>
              <w:t xml:space="preserve"> De opdrachtnemer communiceert structureel  intern over het energiebeleid van het project. De communicatie omvat minimaal het energiebeleid en reductiedoelstellingen van het project.</w:t>
            </w:r>
          </w:p>
        </w:tc>
        <w:tc>
          <w:tcPr>
            <w:tcW w:w="567" w:type="dxa"/>
            <w:vMerge w:val="restart"/>
          </w:tcPr>
          <w:p w14:paraId="58066A2A" w14:textId="77777777" w:rsidR="00965B20" w:rsidRPr="000641F7" w:rsidRDefault="00965B20" w:rsidP="00395325">
            <w:pPr>
              <w:pStyle w:val="Geenafstand1"/>
              <w:rPr>
                <w:b/>
                <w:color w:val="auto"/>
                <w:sz w:val="20"/>
              </w:rPr>
            </w:pPr>
            <w:r w:rsidRPr="000641F7">
              <w:rPr>
                <w:b/>
                <w:color w:val="auto"/>
                <w:sz w:val="20"/>
              </w:rPr>
              <w:t>2D</w:t>
            </w:r>
          </w:p>
        </w:tc>
        <w:tc>
          <w:tcPr>
            <w:tcW w:w="1417" w:type="dxa"/>
            <w:vMerge w:val="restart"/>
          </w:tcPr>
          <w:p w14:paraId="0923B018" w14:textId="77777777" w:rsidR="00965B20" w:rsidRPr="000641F7" w:rsidRDefault="00965B20" w:rsidP="00395325">
            <w:pPr>
              <w:pStyle w:val="Geenafstand1"/>
              <w:rPr>
                <w:b/>
                <w:color w:val="auto"/>
                <w:sz w:val="20"/>
              </w:rPr>
            </w:pPr>
            <w:r w:rsidRPr="000641F7">
              <w:rPr>
                <w:b/>
                <w:color w:val="auto"/>
                <w:sz w:val="20"/>
              </w:rPr>
              <w:t xml:space="preserve">CO₂-reductie initiatieven </w:t>
            </w:r>
          </w:p>
        </w:tc>
        <w:tc>
          <w:tcPr>
            <w:tcW w:w="2835" w:type="dxa"/>
          </w:tcPr>
          <w:p w14:paraId="3927433D" w14:textId="77777777" w:rsidR="00965B20" w:rsidRPr="000641F7" w:rsidRDefault="00965B20" w:rsidP="00395325">
            <w:pPr>
              <w:pStyle w:val="Geenafstand1"/>
              <w:rPr>
                <w:color w:val="auto"/>
                <w:sz w:val="20"/>
              </w:rPr>
            </w:pPr>
            <w:r w:rsidRPr="000641F7">
              <w:rPr>
                <w:b/>
                <w:color w:val="auto"/>
                <w:sz w:val="20"/>
              </w:rPr>
              <w:t>1.</w:t>
            </w:r>
            <w:r w:rsidRPr="000641F7">
              <w:rPr>
                <w:color w:val="auto"/>
                <w:sz w:val="20"/>
              </w:rPr>
              <w:t xml:space="preserve"> De opdrachtnemer onderzoekt aantoonbaar de mogelijkheden om  project</w:t>
            </w:r>
            <w:r>
              <w:rPr>
                <w:color w:val="auto"/>
                <w:sz w:val="20"/>
              </w:rPr>
              <w:t xml:space="preserve"> </w:t>
            </w:r>
            <w:r w:rsidRPr="000641F7">
              <w:rPr>
                <w:color w:val="auto"/>
                <w:sz w:val="20"/>
              </w:rPr>
              <w:t>specifieke maatregelen voortkomend uit relevante initiatieven te implementeren in het project.</w:t>
            </w:r>
          </w:p>
        </w:tc>
      </w:tr>
      <w:tr w:rsidR="00965B20" w:rsidRPr="000641F7" w14:paraId="68003103" w14:textId="77777777" w:rsidTr="00395325">
        <w:trPr>
          <w:cantSplit/>
          <w:trHeight w:val="691"/>
        </w:trPr>
        <w:tc>
          <w:tcPr>
            <w:tcW w:w="534" w:type="dxa"/>
            <w:gridSpan w:val="3"/>
            <w:vMerge/>
          </w:tcPr>
          <w:p w14:paraId="0E3C9BDB" w14:textId="77777777" w:rsidR="00965B20" w:rsidRPr="000641F7" w:rsidRDefault="00965B20" w:rsidP="00395325">
            <w:pPr>
              <w:rPr>
                <w:b/>
              </w:rPr>
            </w:pPr>
          </w:p>
        </w:tc>
        <w:tc>
          <w:tcPr>
            <w:tcW w:w="1326" w:type="dxa"/>
            <w:vMerge/>
          </w:tcPr>
          <w:p w14:paraId="4633EBA3" w14:textId="77777777" w:rsidR="00965B20" w:rsidRPr="000641F7" w:rsidRDefault="00965B20" w:rsidP="00395325">
            <w:pPr>
              <w:pStyle w:val="Geenafstand1"/>
              <w:rPr>
                <w:color w:val="auto"/>
                <w:sz w:val="20"/>
              </w:rPr>
            </w:pPr>
          </w:p>
        </w:tc>
        <w:tc>
          <w:tcPr>
            <w:tcW w:w="2694" w:type="dxa"/>
          </w:tcPr>
          <w:p w14:paraId="50E3A634" w14:textId="77777777" w:rsidR="00965B20" w:rsidRPr="000641F7" w:rsidRDefault="00965B20" w:rsidP="00395325">
            <w:pPr>
              <w:pStyle w:val="Geenafstand1"/>
              <w:rPr>
                <w:color w:val="auto"/>
                <w:sz w:val="20"/>
              </w:rPr>
            </w:pPr>
            <w:r w:rsidRPr="000641F7">
              <w:rPr>
                <w:b/>
                <w:color w:val="auto"/>
                <w:sz w:val="20"/>
              </w:rPr>
              <w:t>2.</w:t>
            </w:r>
            <w:r w:rsidRPr="000641F7">
              <w:rPr>
                <w:color w:val="auto"/>
                <w:sz w:val="20"/>
              </w:rPr>
              <w:t xml:space="preserve"> De opdrachtnemer realiseert inzake CO₂-reductie een effectieve stuurcyclus met toegewezen verantwoordelijkheden voor het project.</w:t>
            </w:r>
          </w:p>
        </w:tc>
        <w:tc>
          <w:tcPr>
            <w:tcW w:w="567" w:type="dxa"/>
            <w:vMerge/>
          </w:tcPr>
          <w:p w14:paraId="486BF880" w14:textId="77777777" w:rsidR="00965B20" w:rsidRPr="000641F7" w:rsidRDefault="00965B20" w:rsidP="00395325">
            <w:pPr>
              <w:pStyle w:val="Geenafstand1"/>
              <w:rPr>
                <w:color w:val="auto"/>
                <w:sz w:val="20"/>
              </w:rPr>
            </w:pPr>
          </w:p>
        </w:tc>
        <w:tc>
          <w:tcPr>
            <w:tcW w:w="1417" w:type="dxa"/>
            <w:vMerge/>
          </w:tcPr>
          <w:p w14:paraId="712917A5" w14:textId="77777777" w:rsidR="00965B20" w:rsidRPr="000641F7" w:rsidRDefault="00965B20" w:rsidP="00395325">
            <w:pPr>
              <w:pStyle w:val="Geenafstand1"/>
              <w:rPr>
                <w:color w:val="auto"/>
                <w:sz w:val="20"/>
              </w:rPr>
            </w:pPr>
          </w:p>
        </w:tc>
        <w:tc>
          <w:tcPr>
            <w:tcW w:w="2835" w:type="dxa"/>
          </w:tcPr>
          <w:p w14:paraId="507D0A47" w14:textId="77777777" w:rsidR="00965B20" w:rsidRPr="000641F7" w:rsidRDefault="00965B20" w:rsidP="00395325">
            <w:pPr>
              <w:pStyle w:val="Geenafstand1"/>
              <w:rPr>
                <w:color w:val="auto"/>
                <w:sz w:val="20"/>
              </w:rPr>
            </w:pPr>
          </w:p>
        </w:tc>
      </w:tr>
      <w:tr w:rsidR="00965B20" w:rsidRPr="000641F7" w14:paraId="34EA79EE" w14:textId="77777777" w:rsidTr="00395325">
        <w:trPr>
          <w:cantSplit/>
          <w:trHeight w:val="735"/>
        </w:trPr>
        <w:tc>
          <w:tcPr>
            <w:tcW w:w="534" w:type="dxa"/>
            <w:gridSpan w:val="3"/>
            <w:vMerge/>
          </w:tcPr>
          <w:p w14:paraId="6A653D84" w14:textId="77777777" w:rsidR="00965B20" w:rsidRPr="000641F7" w:rsidRDefault="00965B20" w:rsidP="00395325">
            <w:pPr>
              <w:rPr>
                <w:b/>
              </w:rPr>
            </w:pPr>
          </w:p>
        </w:tc>
        <w:tc>
          <w:tcPr>
            <w:tcW w:w="1326" w:type="dxa"/>
            <w:vMerge/>
          </w:tcPr>
          <w:p w14:paraId="48F5F3B4" w14:textId="77777777" w:rsidR="00965B20" w:rsidRPr="000641F7" w:rsidRDefault="00965B20" w:rsidP="00395325">
            <w:pPr>
              <w:pStyle w:val="Geenafstand1"/>
              <w:rPr>
                <w:color w:val="auto"/>
                <w:sz w:val="20"/>
              </w:rPr>
            </w:pPr>
          </w:p>
        </w:tc>
        <w:tc>
          <w:tcPr>
            <w:tcW w:w="2694" w:type="dxa"/>
          </w:tcPr>
          <w:p w14:paraId="1E9318CF" w14:textId="77777777" w:rsidR="00965B20" w:rsidRPr="000641F7" w:rsidRDefault="00965B20" w:rsidP="00395325">
            <w:pPr>
              <w:pStyle w:val="Geenafstand1"/>
              <w:rPr>
                <w:color w:val="auto"/>
                <w:sz w:val="20"/>
              </w:rPr>
            </w:pPr>
            <w:r w:rsidRPr="000641F7">
              <w:rPr>
                <w:b/>
                <w:color w:val="auto"/>
                <w:sz w:val="20"/>
              </w:rPr>
              <w:t>3.</w:t>
            </w:r>
            <w:r w:rsidRPr="000641F7">
              <w:rPr>
                <w:color w:val="auto"/>
                <w:sz w:val="20"/>
              </w:rPr>
              <w:t xml:space="preserve">  De opdrachtnemer </w:t>
            </w:r>
            <w:r>
              <w:rPr>
                <w:color w:val="auto"/>
                <w:sz w:val="20"/>
              </w:rPr>
              <w:t>identificeert</w:t>
            </w:r>
            <w:r w:rsidRPr="000641F7">
              <w:rPr>
                <w:color w:val="auto"/>
                <w:sz w:val="20"/>
              </w:rPr>
              <w:t xml:space="preserve"> de externe belanghebbenden voor het project. </w:t>
            </w:r>
          </w:p>
        </w:tc>
        <w:tc>
          <w:tcPr>
            <w:tcW w:w="567" w:type="dxa"/>
          </w:tcPr>
          <w:p w14:paraId="0C2B7D91" w14:textId="77777777" w:rsidR="00965B20" w:rsidRPr="000641F7" w:rsidRDefault="00965B20" w:rsidP="00395325">
            <w:pPr>
              <w:pStyle w:val="Geenafstand1"/>
              <w:rPr>
                <w:color w:val="auto"/>
                <w:sz w:val="20"/>
              </w:rPr>
            </w:pPr>
          </w:p>
        </w:tc>
        <w:tc>
          <w:tcPr>
            <w:tcW w:w="1417" w:type="dxa"/>
          </w:tcPr>
          <w:p w14:paraId="7B7CD846" w14:textId="77777777" w:rsidR="00965B20" w:rsidRPr="000641F7" w:rsidRDefault="00965B20" w:rsidP="00395325">
            <w:pPr>
              <w:pStyle w:val="Geenafstand1"/>
              <w:rPr>
                <w:color w:val="auto"/>
                <w:sz w:val="20"/>
              </w:rPr>
            </w:pPr>
          </w:p>
        </w:tc>
        <w:tc>
          <w:tcPr>
            <w:tcW w:w="2835" w:type="dxa"/>
          </w:tcPr>
          <w:p w14:paraId="7F81E2E5" w14:textId="77777777" w:rsidR="00965B20" w:rsidRPr="000641F7" w:rsidRDefault="00965B20" w:rsidP="00395325">
            <w:pPr>
              <w:pStyle w:val="Geenafstand1"/>
              <w:rPr>
                <w:color w:val="auto"/>
                <w:sz w:val="20"/>
              </w:rPr>
            </w:pPr>
          </w:p>
        </w:tc>
      </w:tr>
    </w:tbl>
    <w:p w14:paraId="50313D27" w14:textId="77777777" w:rsidR="00965B20" w:rsidRPr="00621653" w:rsidRDefault="00965B20" w:rsidP="00D66E02">
      <w:pPr>
        <w:spacing w:after="160" w:line="259" w:lineRule="auto"/>
        <w:contextualSpacing w:val="0"/>
        <w:rPr>
          <w:rFonts w:ascii="Calibri" w:eastAsia="Calibri" w:hAnsi="Calibri" w:cs="Times New Roman"/>
          <w:i/>
          <w:color w:val="auto"/>
        </w:rPr>
      </w:pPr>
    </w:p>
    <w:p w14:paraId="3048AF12" w14:textId="77777777" w:rsidR="00B56F46" w:rsidRPr="00A602BB" w:rsidRDefault="00B56F46" w:rsidP="003E1266">
      <w:pPr>
        <w:spacing w:after="160"/>
        <w:contextualSpacing w:val="0"/>
        <w:rPr>
          <w:rFonts w:ascii="Calibri" w:eastAsia="Calibri" w:hAnsi="Calibri" w:cs="Times New Roman"/>
          <w:i/>
          <w:color w:val="auto"/>
        </w:rPr>
      </w:pPr>
    </w:p>
    <w:p w14:paraId="4374488A" w14:textId="77777777" w:rsidR="00E11479" w:rsidRPr="00A602BB" w:rsidRDefault="00E11479" w:rsidP="003E1266">
      <w:pPr>
        <w:spacing w:after="160"/>
        <w:contextualSpacing w:val="0"/>
        <w:rPr>
          <w:rFonts w:ascii="Calibri" w:eastAsia="Calibri" w:hAnsi="Calibri" w:cs="Times New Roman"/>
          <w:i/>
          <w:color w:val="auto"/>
        </w:rPr>
      </w:pPr>
    </w:p>
    <w:tbl>
      <w:tblPr>
        <w:tblW w:w="932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533"/>
        <w:gridCol w:w="1276"/>
        <w:gridCol w:w="2694"/>
        <w:gridCol w:w="567"/>
        <w:gridCol w:w="1417"/>
        <w:gridCol w:w="2835"/>
      </w:tblGrid>
      <w:tr w:rsidR="00965B20" w:rsidRPr="000641F7" w14:paraId="5ED344CB" w14:textId="77777777" w:rsidTr="00395325">
        <w:trPr>
          <w:trHeight w:val="397"/>
        </w:trPr>
        <w:tc>
          <w:tcPr>
            <w:tcW w:w="9322" w:type="dxa"/>
            <w:gridSpan w:val="6"/>
          </w:tcPr>
          <w:p w14:paraId="085FD0A0" w14:textId="77777777" w:rsidR="00965B20" w:rsidRPr="000641F7" w:rsidRDefault="00965B20" w:rsidP="00395325">
            <w:pPr>
              <w:pStyle w:val="Geenafstand1"/>
              <w:rPr>
                <w:b/>
                <w:color w:val="auto"/>
                <w:sz w:val="20"/>
              </w:rPr>
            </w:pPr>
            <w:r>
              <w:rPr>
                <w:b/>
                <w:color w:val="auto"/>
                <w:sz w:val="20"/>
              </w:rPr>
              <w:t>CO₂-</w:t>
            </w:r>
            <w:r w:rsidRPr="000641F7">
              <w:rPr>
                <w:b/>
                <w:color w:val="auto"/>
                <w:sz w:val="20"/>
              </w:rPr>
              <w:t>AMBITIENIVEAU 3</w:t>
            </w:r>
          </w:p>
        </w:tc>
      </w:tr>
      <w:tr w:rsidR="00965B20" w:rsidRPr="000641F7" w14:paraId="5C70E36B" w14:textId="77777777" w:rsidTr="00395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33" w:type="dxa"/>
          </w:tcPr>
          <w:p w14:paraId="6A030233" w14:textId="77777777" w:rsidR="00965B20" w:rsidRPr="000641F7" w:rsidRDefault="00965B20" w:rsidP="00395325">
            <w:pPr>
              <w:rPr>
                <w:sz w:val="20"/>
              </w:rPr>
            </w:pPr>
          </w:p>
        </w:tc>
        <w:tc>
          <w:tcPr>
            <w:tcW w:w="1276" w:type="dxa"/>
          </w:tcPr>
          <w:p w14:paraId="1078524B" w14:textId="77777777" w:rsidR="00965B20" w:rsidRPr="000641F7" w:rsidRDefault="00965B20" w:rsidP="00395325">
            <w:pPr>
              <w:tabs>
                <w:tab w:val="center" w:pos="1763"/>
              </w:tabs>
              <w:rPr>
                <w:b/>
                <w:i/>
                <w:sz w:val="20"/>
              </w:rPr>
            </w:pPr>
            <w:r>
              <w:rPr>
                <w:b/>
                <w:i/>
                <w:sz w:val="20"/>
              </w:rPr>
              <w:t>Aspect</w:t>
            </w:r>
            <w:r>
              <w:rPr>
                <w:b/>
                <w:i/>
                <w:sz w:val="20"/>
              </w:rPr>
              <w:tab/>
            </w:r>
          </w:p>
        </w:tc>
        <w:tc>
          <w:tcPr>
            <w:tcW w:w="2694" w:type="dxa"/>
          </w:tcPr>
          <w:p w14:paraId="72F9D312" w14:textId="77777777" w:rsidR="00965B20" w:rsidRPr="000641F7" w:rsidRDefault="00965B20" w:rsidP="00395325">
            <w:pPr>
              <w:tabs>
                <w:tab w:val="center" w:pos="1763"/>
              </w:tabs>
              <w:rPr>
                <w:b/>
                <w:i/>
                <w:sz w:val="20"/>
              </w:rPr>
            </w:pPr>
            <w:r>
              <w:rPr>
                <w:b/>
                <w:i/>
                <w:sz w:val="20"/>
              </w:rPr>
              <w:t>Subcriteria</w:t>
            </w:r>
          </w:p>
        </w:tc>
        <w:tc>
          <w:tcPr>
            <w:tcW w:w="567" w:type="dxa"/>
          </w:tcPr>
          <w:p w14:paraId="752352D8" w14:textId="77777777" w:rsidR="00965B20" w:rsidRPr="000641F7" w:rsidRDefault="00965B20" w:rsidP="00395325">
            <w:pPr>
              <w:rPr>
                <w:sz w:val="20"/>
              </w:rPr>
            </w:pPr>
          </w:p>
        </w:tc>
        <w:tc>
          <w:tcPr>
            <w:tcW w:w="1417" w:type="dxa"/>
          </w:tcPr>
          <w:p w14:paraId="672E2BAB" w14:textId="77777777" w:rsidR="00965B20" w:rsidRPr="000641F7" w:rsidRDefault="00965B20" w:rsidP="00395325">
            <w:pPr>
              <w:rPr>
                <w:b/>
                <w:i/>
                <w:sz w:val="20"/>
              </w:rPr>
            </w:pPr>
            <w:r>
              <w:rPr>
                <w:b/>
                <w:i/>
                <w:sz w:val="20"/>
              </w:rPr>
              <w:t>Aspect</w:t>
            </w:r>
          </w:p>
        </w:tc>
        <w:tc>
          <w:tcPr>
            <w:tcW w:w="2835" w:type="dxa"/>
          </w:tcPr>
          <w:p w14:paraId="714E1B0E" w14:textId="77777777" w:rsidR="00965B20" w:rsidRPr="000641F7" w:rsidRDefault="00965B20" w:rsidP="00395325">
            <w:pPr>
              <w:rPr>
                <w:b/>
                <w:i/>
                <w:sz w:val="20"/>
              </w:rPr>
            </w:pPr>
            <w:r w:rsidRPr="000641F7">
              <w:rPr>
                <w:b/>
                <w:i/>
                <w:sz w:val="20"/>
              </w:rPr>
              <w:t>Subcriteri</w:t>
            </w:r>
            <w:r>
              <w:rPr>
                <w:b/>
                <w:i/>
                <w:sz w:val="20"/>
              </w:rPr>
              <w:t>a</w:t>
            </w:r>
          </w:p>
        </w:tc>
      </w:tr>
      <w:tr w:rsidR="00965B20" w:rsidRPr="000641F7" w14:paraId="3A553865" w14:textId="77777777" w:rsidTr="00395325">
        <w:trPr>
          <w:cantSplit/>
          <w:trHeight w:val="1668"/>
        </w:trPr>
        <w:tc>
          <w:tcPr>
            <w:tcW w:w="533" w:type="dxa"/>
            <w:vMerge w:val="restart"/>
          </w:tcPr>
          <w:p w14:paraId="71D1591C" w14:textId="77777777" w:rsidR="00965B20" w:rsidRPr="000641F7" w:rsidRDefault="00965B20" w:rsidP="00395325">
            <w:pPr>
              <w:pStyle w:val="Geenafstand1"/>
              <w:rPr>
                <w:b/>
                <w:color w:val="auto"/>
                <w:sz w:val="20"/>
              </w:rPr>
            </w:pPr>
            <w:r w:rsidRPr="000641F7">
              <w:rPr>
                <w:b/>
                <w:color w:val="auto"/>
                <w:sz w:val="20"/>
              </w:rPr>
              <w:t>3A</w:t>
            </w:r>
          </w:p>
        </w:tc>
        <w:tc>
          <w:tcPr>
            <w:tcW w:w="1276" w:type="dxa"/>
            <w:vMerge w:val="restart"/>
          </w:tcPr>
          <w:p w14:paraId="07546DD4" w14:textId="77777777" w:rsidR="00965B20" w:rsidRPr="000641F7" w:rsidRDefault="00965B20" w:rsidP="00395325">
            <w:pPr>
              <w:pStyle w:val="Geenafstand1"/>
              <w:rPr>
                <w:b/>
                <w:color w:val="auto"/>
                <w:sz w:val="20"/>
              </w:rPr>
            </w:pPr>
            <w:r w:rsidRPr="000641F7">
              <w:rPr>
                <w:b/>
                <w:color w:val="auto"/>
                <w:sz w:val="20"/>
              </w:rPr>
              <w:t>CO₂-</w:t>
            </w:r>
            <w:r w:rsidRPr="000641F7">
              <w:rPr>
                <w:b/>
                <w:color w:val="auto"/>
                <w:sz w:val="20"/>
              </w:rPr>
              <w:softHyphen/>
              <w:t>uitstoot</w:t>
            </w:r>
          </w:p>
        </w:tc>
        <w:tc>
          <w:tcPr>
            <w:tcW w:w="2694" w:type="dxa"/>
          </w:tcPr>
          <w:p w14:paraId="4D060BCC" w14:textId="301C5E19"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maakt een rapportage van </w:t>
            </w:r>
            <w:r w:rsidRPr="000641F7">
              <w:rPr>
                <w:color w:val="auto"/>
                <w:sz w:val="20"/>
              </w:rPr>
              <w:br/>
              <w:t xml:space="preserve">a. de te verwachten scope 1 &amp; 2 </w:t>
            </w:r>
            <w:r w:rsidR="004701DD">
              <w:rPr>
                <w:color w:val="auto"/>
                <w:sz w:val="20"/>
              </w:rPr>
              <w:t>CO</w:t>
            </w:r>
            <w:r w:rsidR="004701DD" w:rsidRPr="00303C37">
              <w:rPr>
                <w:color w:val="auto"/>
                <w:sz w:val="20"/>
                <w:vertAlign w:val="subscript"/>
              </w:rPr>
              <w:t>2</w:t>
            </w:r>
            <w:r w:rsidR="004701DD">
              <w:rPr>
                <w:color w:val="auto"/>
                <w:sz w:val="20"/>
              </w:rPr>
              <w:t>-</w:t>
            </w:r>
            <w:r w:rsidRPr="000641F7">
              <w:rPr>
                <w:color w:val="auto"/>
                <w:sz w:val="20"/>
              </w:rPr>
              <w:t>emissies</w:t>
            </w:r>
            <w:r w:rsidR="004701DD">
              <w:rPr>
                <w:rStyle w:val="Voetnootmarkering"/>
                <w:color w:val="auto"/>
                <w:sz w:val="20"/>
              </w:rPr>
              <w:footnoteReference w:id="2"/>
            </w:r>
            <w:r w:rsidRPr="000641F7">
              <w:rPr>
                <w:color w:val="auto"/>
                <w:sz w:val="20"/>
              </w:rPr>
              <w:t xml:space="preserve"> </w:t>
            </w:r>
            <w:r w:rsidR="004701DD">
              <w:rPr>
                <w:color w:val="auto"/>
                <w:sz w:val="20"/>
              </w:rPr>
              <w:t>en CO</w:t>
            </w:r>
            <w:r w:rsidR="004701DD" w:rsidRPr="00303C37">
              <w:rPr>
                <w:color w:val="auto"/>
                <w:sz w:val="20"/>
                <w:vertAlign w:val="subscript"/>
              </w:rPr>
              <w:t>2</w:t>
            </w:r>
            <w:r w:rsidR="004701DD">
              <w:rPr>
                <w:color w:val="auto"/>
                <w:sz w:val="20"/>
              </w:rPr>
              <w:t xml:space="preserve">-emissies van business </w:t>
            </w:r>
            <w:proofErr w:type="spellStart"/>
            <w:r w:rsidR="004701DD">
              <w:rPr>
                <w:color w:val="auto"/>
                <w:sz w:val="20"/>
              </w:rPr>
              <w:t>travel</w:t>
            </w:r>
            <w:proofErr w:type="spellEnd"/>
            <w:r w:rsidR="004701DD">
              <w:rPr>
                <w:color w:val="auto"/>
                <w:sz w:val="20"/>
              </w:rPr>
              <w:t xml:space="preserve"> </w:t>
            </w:r>
            <w:r w:rsidRPr="000641F7">
              <w:rPr>
                <w:color w:val="auto"/>
                <w:sz w:val="20"/>
              </w:rPr>
              <w:t xml:space="preserve">van het gehele project en </w:t>
            </w:r>
            <w:r w:rsidRPr="000641F7">
              <w:rPr>
                <w:color w:val="auto"/>
                <w:sz w:val="20"/>
              </w:rPr>
              <w:br/>
              <w:t xml:space="preserve">b. de uitgewerkte actuele emissie-inventaris voor de werkelijke scope 1 &amp; 2 </w:t>
            </w:r>
            <w:r w:rsidR="004701DD">
              <w:rPr>
                <w:color w:val="auto"/>
                <w:sz w:val="20"/>
              </w:rPr>
              <w:t>CO</w:t>
            </w:r>
            <w:r w:rsidR="004701DD" w:rsidRPr="00303C37">
              <w:rPr>
                <w:color w:val="auto"/>
                <w:sz w:val="20"/>
                <w:vertAlign w:val="subscript"/>
              </w:rPr>
              <w:t>2</w:t>
            </w:r>
            <w:r w:rsidR="004701DD">
              <w:rPr>
                <w:color w:val="auto"/>
                <w:sz w:val="20"/>
              </w:rPr>
              <w:t>-</w:t>
            </w:r>
            <w:r w:rsidRPr="000641F7">
              <w:rPr>
                <w:color w:val="auto"/>
                <w:sz w:val="20"/>
              </w:rPr>
              <w:t xml:space="preserve">emissies </w:t>
            </w:r>
            <w:r w:rsidR="004701DD">
              <w:rPr>
                <w:color w:val="auto"/>
                <w:sz w:val="20"/>
              </w:rPr>
              <w:t>en CO</w:t>
            </w:r>
            <w:r w:rsidR="004701DD" w:rsidRPr="00303C37">
              <w:rPr>
                <w:color w:val="auto"/>
                <w:sz w:val="20"/>
                <w:vertAlign w:val="subscript"/>
              </w:rPr>
              <w:t>2</w:t>
            </w:r>
            <w:r w:rsidR="004701DD">
              <w:rPr>
                <w:color w:val="auto"/>
                <w:sz w:val="20"/>
              </w:rPr>
              <w:t xml:space="preserve">-emissies van business </w:t>
            </w:r>
            <w:proofErr w:type="spellStart"/>
            <w:r w:rsidR="004701DD">
              <w:rPr>
                <w:color w:val="auto"/>
                <w:sz w:val="20"/>
              </w:rPr>
              <w:t>travel</w:t>
            </w:r>
            <w:proofErr w:type="spellEnd"/>
            <w:r w:rsidR="004701DD" w:rsidRPr="000641F7">
              <w:rPr>
                <w:color w:val="auto"/>
                <w:sz w:val="20"/>
              </w:rPr>
              <w:t xml:space="preserve"> </w:t>
            </w:r>
            <w:r w:rsidRPr="000641F7">
              <w:rPr>
                <w:color w:val="auto"/>
                <w:sz w:val="20"/>
              </w:rPr>
              <w:t xml:space="preserve">van het project, conform ISO 14064-1. </w:t>
            </w:r>
          </w:p>
        </w:tc>
        <w:tc>
          <w:tcPr>
            <w:tcW w:w="567" w:type="dxa"/>
            <w:vMerge w:val="restart"/>
          </w:tcPr>
          <w:p w14:paraId="7BFF6A45" w14:textId="77777777" w:rsidR="00965B20" w:rsidRPr="000641F7" w:rsidRDefault="00965B20" w:rsidP="00395325">
            <w:pPr>
              <w:pStyle w:val="Geenafstand1"/>
              <w:rPr>
                <w:b/>
                <w:color w:val="auto"/>
                <w:sz w:val="20"/>
              </w:rPr>
            </w:pPr>
            <w:r w:rsidRPr="000641F7">
              <w:rPr>
                <w:b/>
                <w:color w:val="auto"/>
                <w:sz w:val="20"/>
              </w:rPr>
              <w:t>3B</w:t>
            </w:r>
          </w:p>
        </w:tc>
        <w:tc>
          <w:tcPr>
            <w:tcW w:w="1417" w:type="dxa"/>
            <w:vMerge w:val="restart"/>
          </w:tcPr>
          <w:p w14:paraId="109CDF1E" w14:textId="77777777" w:rsidR="00965B20" w:rsidRPr="000641F7" w:rsidRDefault="00965B20" w:rsidP="00395325">
            <w:pPr>
              <w:pStyle w:val="Geenafstand1"/>
              <w:rPr>
                <w:b/>
                <w:color w:val="auto"/>
                <w:sz w:val="20"/>
              </w:rPr>
            </w:pPr>
            <w:r w:rsidRPr="000641F7">
              <w:rPr>
                <w:b/>
                <w:color w:val="auto"/>
                <w:sz w:val="20"/>
              </w:rPr>
              <w:t>CO₂-</w:t>
            </w:r>
            <w:r w:rsidRPr="000641F7">
              <w:rPr>
                <w:b/>
                <w:color w:val="auto"/>
                <w:sz w:val="20"/>
              </w:rPr>
              <w:softHyphen/>
              <w:t>reductie</w:t>
            </w:r>
          </w:p>
        </w:tc>
        <w:tc>
          <w:tcPr>
            <w:tcW w:w="2835" w:type="dxa"/>
          </w:tcPr>
          <w:p w14:paraId="6D2833B9" w14:textId="0BEA9500"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formuleert een kwantitatieve reductiedoelstelling voor scope 1 &amp; 2 </w:t>
            </w:r>
            <w:r w:rsidR="004701DD">
              <w:rPr>
                <w:color w:val="auto"/>
                <w:sz w:val="20"/>
              </w:rPr>
              <w:t>CO</w:t>
            </w:r>
            <w:r w:rsidR="004701DD" w:rsidRPr="00303C37">
              <w:rPr>
                <w:color w:val="auto"/>
                <w:sz w:val="20"/>
                <w:vertAlign w:val="subscript"/>
              </w:rPr>
              <w:t>2</w:t>
            </w:r>
            <w:r w:rsidR="004701DD">
              <w:rPr>
                <w:color w:val="auto"/>
                <w:sz w:val="20"/>
              </w:rPr>
              <w:t>-</w:t>
            </w:r>
            <w:r w:rsidRPr="000641F7">
              <w:rPr>
                <w:color w:val="auto"/>
                <w:sz w:val="20"/>
              </w:rPr>
              <w:t>emissie</w:t>
            </w:r>
            <w:r w:rsidR="004701DD">
              <w:rPr>
                <w:color w:val="auto"/>
                <w:sz w:val="20"/>
              </w:rPr>
              <w:t xml:space="preserve"> en CO</w:t>
            </w:r>
            <w:r w:rsidR="004701DD" w:rsidRPr="00303C37">
              <w:rPr>
                <w:color w:val="auto"/>
                <w:sz w:val="20"/>
                <w:vertAlign w:val="subscript"/>
              </w:rPr>
              <w:t>2</w:t>
            </w:r>
            <w:r w:rsidR="004701DD">
              <w:rPr>
                <w:color w:val="auto"/>
                <w:sz w:val="20"/>
              </w:rPr>
              <w:t xml:space="preserve">-emissie van business </w:t>
            </w:r>
            <w:proofErr w:type="spellStart"/>
            <w:r w:rsidR="004701DD">
              <w:rPr>
                <w:color w:val="auto"/>
                <w:sz w:val="20"/>
              </w:rPr>
              <w:t>travel</w:t>
            </w:r>
            <w:proofErr w:type="spellEnd"/>
            <w:r w:rsidRPr="000641F7">
              <w:rPr>
                <w:color w:val="auto"/>
                <w:sz w:val="20"/>
              </w:rPr>
              <w:t xml:space="preserve"> van het project, uitgedrukt in absolute getallen of percentages ten opzichte van een </w:t>
            </w:r>
            <w:r>
              <w:rPr>
                <w:color w:val="auto"/>
                <w:sz w:val="20"/>
              </w:rPr>
              <w:t xml:space="preserve">of meerdere relevante </w:t>
            </w:r>
            <w:r w:rsidRPr="000641F7">
              <w:rPr>
                <w:color w:val="auto"/>
                <w:sz w:val="20"/>
              </w:rPr>
              <w:t>referentie</w:t>
            </w:r>
            <w:r>
              <w:rPr>
                <w:color w:val="auto"/>
                <w:sz w:val="20"/>
              </w:rPr>
              <w:t>(s)</w:t>
            </w:r>
            <w:r w:rsidRPr="000641F7">
              <w:rPr>
                <w:color w:val="auto"/>
                <w:sz w:val="20"/>
              </w:rPr>
              <w:t xml:space="preserve"> en binnen een bepaalde tijdstermijn en heeft een bijbehorend plan van aanpak opgesteld inclusief de te nemen maatregelen.</w:t>
            </w:r>
          </w:p>
        </w:tc>
      </w:tr>
      <w:tr w:rsidR="00965B20" w:rsidRPr="000641F7" w14:paraId="250344FD" w14:textId="77777777" w:rsidTr="00395325">
        <w:trPr>
          <w:cantSplit/>
          <w:trHeight w:val="806"/>
        </w:trPr>
        <w:tc>
          <w:tcPr>
            <w:tcW w:w="533" w:type="dxa"/>
            <w:vMerge/>
          </w:tcPr>
          <w:p w14:paraId="72613BA7" w14:textId="77777777" w:rsidR="00965B20" w:rsidRPr="000641F7" w:rsidRDefault="00965B20" w:rsidP="00395325">
            <w:pPr>
              <w:rPr>
                <w:b/>
                <w:sz w:val="20"/>
              </w:rPr>
            </w:pPr>
          </w:p>
        </w:tc>
        <w:tc>
          <w:tcPr>
            <w:tcW w:w="1276" w:type="dxa"/>
            <w:vMerge/>
          </w:tcPr>
          <w:p w14:paraId="173A6204" w14:textId="77777777" w:rsidR="00965B20" w:rsidRPr="000641F7" w:rsidRDefault="00965B20" w:rsidP="00395325">
            <w:pPr>
              <w:rPr>
                <w:b/>
                <w:sz w:val="20"/>
              </w:rPr>
            </w:pPr>
          </w:p>
        </w:tc>
        <w:tc>
          <w:tcPr>
            <w:tcW w:w="2694" w:type="dxa"/>
          </w:tcPr>
          <w:p w14:paraId="35CF001B" w14:textId="77777777" w:rsidR="00965B20" w:rsidRPr="000641F7" w:rsidRDefault="00965B20" w:rsidP="00395325">
            <w:pPr>
              <w:pStyle w:val="Geenafstand1"/>
              <w:rPr>
                <w:b/>
                <w:color w:val="auto"/>
                <w:sz w:val="20"/>
              </w:rPr>
            </w:pPr>
            <w:r w:rsidRPr="000641F7">
              <w:rPr>
                <w:b/>
                <w:color w:val="auto"/>
                <w:sz w:val="20"/>
              </w:rPr>
              <w:t>2.</w:t>
            </w:r>
            <w:r w:rsidRPr="000641F7">
              <w:rPr>
                <w:color w:val="auto"/>
                <w:sz w:val="20"/>
              </w:rPr>
              <w:t xml:space="preserve"> De emissie-inventaris uit 1</w:t>
            </w:r>
            <w:r>
              <w:rPr>
                <w:color w:val="auto"/>
                <w:sz w:val="20"/>
              </w:rPr>
              <w:t>B</w:t>
            </w:r>
            <w:r w:rsidRPr="000641F7">
              <w:rPr>
                <w:color w:val="auto"/>
                <w:sz w:val="20"/>
              </w:rPr>
              <w:t xml:space="preserve"> van het project wordt door een CI geverifieerd met tenminste een beperkte mate van zekerheid.</w:t>
            </w:r>
          </w:p>
        </w:tc>
        <w:tc>
          <w:tcPr>
            <w:tcW w:w="567" w:type="dxa"/>
            <w:vMerge/>
          </w:tcPr>
          <w:p w14:paraId="6143DEAD" w14:textId="77777777" w:rsidR="00965B20" w:rsidRPr="000641F7" w:rsidRDefault="00965B20" w:rsidP="00395325">
            <w:pPr>
              <w:rPr>
                <w:b/>
                <w:sz w:val="20"/>
              </w:rPr>
            </w:pPr>
          </w:p>
        </w:tc>
        <w:tc>
          <w:tcPr>
            <w:tcW w:w="1417" w:type="dxa"/>
            <w:vMerge/>
          </w:tcPr>
          <w:p w14:paraId="03C28F02" w14:textId="77777777" w:rsidR="00965B20" w:rsidRPr="000641F7" w:rsidRDefault="00965B20" w:rsidP="00395325">
            <w:pPr>
              <w:rPr>
                <w:b/>
                <w:sz w:val="20"/>
              </w:rPr>
            </w:pPr>
          </w:p>
        </w:tc>
        <w:tc>
          <w:tcPr>
            <w:tcW w:w="2835" w:type="dxa"/>
          </w:tcPr>
          <w:p w14:paraId="59F4F260" w14:textId="097F89D7" w:rsidR="00965B20" w:rsidRPr="000641F7" w:rsidRDefault="00965B20" w:rsidP="00395325">
            <w:pPr>
              <w:pStyle w:val="Geenafstand1"/>
              <w:rPr>
                <w:b/>
                <w:color w:val="auto"/>
                <w:sz w:val="20"/>
              </w:rPr>
            </w:pPr>
            <w:r w:rsidRPr="000641F7">
              <w:rPr>
                <w:b/>
                <w:color w:val="auto"/>
                <w:sz w:val="20"/>
              </w:rPr>
              <w:t>2.</w:t>
            </w:r>
            <w:r w:rsidRPr="000641F7">
              <w:rPr>
                <w:color w:val="auto"/>
                <w:sz w:val="20"/>
              </w:rPr>
              <w:t xml:space="preserve"> De opdrachtnemer maakt in het project gebruik van een energiemanagement actieplan/systeem (conform </w:t>
            </w:r>
            <w:r w:rsidR="00B41CAC">
              <w:rPr>
                <w:color w:val="auto"/>
                <w:sz w:val="20"/>
              </w:rPr>
              <w:t>I</w:t>
            </w:r>
            <w:r w:rsidRPr="000641F7">
              <w:rPr>
                <w:color w:val="auto"/>
                <w:sz w:val="20"/>
              </w:rPr>
              <w:t xml:space="preserve">SO 50001 of gelijkwaardig). </w:t>
            </w:r>
          </w:p>
        </w:tc>
      </w:tr>
      <w:tr w:rsidR="00965B20" w:rsidRPr="000641F7" w14:paraId="7B67782A" w14:textId="77777777" w:rsidTr="00395325">
        <w:trPr>
          <w:cantSplit/>
          <w:trHeight w:val="2223"/>
        </w:trPr>
        <w:tc>
          <w:tcPr>
            <w:tcW w:w="533" w:type="dxa"/>
            <w:vMerge w:val="restart"/>
          </w:tcPr>
          <w:p w14:paraId="097A57E9" w14:textId="77777777" w:rsidR="00965B20" w:rsidRPr="000641F7" w:rsidRDefault="00965B20" w:rsidP="00395325">
            <w:pPr>
              <w:pStyle w:val="Geenafstand1"/>
              <w:rPr>
                <w:b/>
                <w:color w:val="auto"/>
                <w:sz w:val="20"/>
              </w:rPr>
            </w:pPr>
            <w:r w:rsidRPr="000641F7">
              <w:rPr>
                <w:b/>
                <w:color w:val="auto"/>
                <w:sz w:val="20"/>
              </w:rPr>
              <w:lastRenderedPageBreak/>
              <w:t>3C</w:t>
            </w:r>
          </w:p>
        </w:tc>
        <w:tc>
          <w:tcPr>
            <w:tcW w:w="1276" w:type="dxa"/>
            <w:vMerge w:val="restart"/>
          </w:tcPr>
          <w:p w14:paraId="358B2963" w14:textId="77777777" w:rsidR="00965B20" w:rsidRPr="005765BF" w:rsidRDefault="00965B20" w:rsidP="00395325">
            <w:pPr>
              <w:pStyle w:val="Geenafstand1"/>
              <w:rPr>
                <w:b/>
                <w:color w:val="auto"/>
                <w:sz w:val="18"/>
                <w:szCs w:val="18"/>
              </w:rPr>
            </w:pPr>
            <w:proofErr w:type="spellStart"/>
            <w:r w:rsidRPr="00880F33">
              <w:rPr>
                <w:b/>
                <w:color w:val="auto"/>
                <w:sz w:val="20"/>
                <w:szCs w:val="18"/>
              </w:rPr>
              <w:t>Communi</w:t>
            </w:r>
            <w:r>
              <w:rPr>
                <w:b/>
                <w:color w:val="auto"/>
                <w:sz w:val="20"/>
                <w:szCs w:val="18"/>
              </w:rPr>
              <w:t>-</w:t>
            </w:r>
            <w:r w:rsidRPr="00880F33">
              <w:rPr>
                <w:b/>
                <w:color w:val="auto"/>
                <w:sz w:val="20"/>
                <w:szCs w:val="18"/>
              </w:rPr>
              <w:t>catie</w:t>
            </w:r>
            <w:proofErr w:type="spellEnd"/>
            <w:r w:rsidRPr="00880F33">
              <w:rPr>
                <w:b/>
                <w:color w:val="auto"/>
                <w:sz w:val="20"/>
                <w:szCs w:val="18"/>
              </w:rPr>
              <w:t xml:space="preserve"> </w:t>
            </w:r>
          </w:p>
        </w:tc>
        <w:tc>
          <w:tcPr>
            <w:tcW w:w="2694" w:type="dxa"/>
          </w:tcPr>
          <w:p w14:paraId="36BF8718" w14:textId="7FF17AAE"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communiceert structureel  intern én extern over de CO₂ footprint (scope 1 &amp; 2</w:t>
            </w:r>
            <w:r w:rsidR="004701DD">
              <w:rPr>
                <w:color w:val="auto"/>
                <w:sz w:val="20"/>
              </w:rPr>
              <w:t xml:space="preserve">en business </w:t>
            </w:r>
            <w:proofErr w:type="spellStart"/>
            <w:r w:rsidR="004701DD">
              <w:rPr>
                <w:color w:val="auto"/>
                <w:sz w:val="20"/>
              </w:rPr>
              <w:t>travel</w:t>
            </w:r>
            <w:proofErr w:type="spellEnd"/>
            <w:r w:rsidRPr="000641F7">
              <w:rPr>
                <w:color w:val="auto"/>
                <w:sz w:val="20"/>
              </w:rPr>
              <w:t>), de kwantitatieve reductiedoelstelling(en) en de maatregelen in het project.</w:t>
            </w:r>
            <w:r w:rsidRPr="000641F7">
              <w:rPr>
                <w:color w:val="auto"/>
                <w:sz w:val="20"/>
              </w:rPr>
              <w:br/>
            </w:r>
            <w:r w:rsidRPr="000641F7">
              <w:rPr>
                <w:color w:val="auto"/>
                <w:sz w:val="20"/>
              </w:rPr>
              <w:br/>
              <w:t xml:space="preserve">De communicatie omvat minimaal het energiebeleid en de reductiedoelstellingen van het project, </w:t>
            </w:r>
            <w:r>
              <w:rPr>
                <w:color w:val="auto"/>
                <w:sz w:val="20"/>
              </w:rPr>
              <w:t xml:space="preserve">een omschrijving van de gehanteerde referentie(s), </w:t>
            </w:r>
            <w:r w:rsidRPr="000641F7">
              <w:rPr>
                <w:color w:val="auto"/>
                <w:sz w:val="20"/>
              </w:rPr>
              <w:t>mogelijkheden voor individuele bijdrage, informatie betreffende het huidig energiegebruik en trends binnen het project.</w:t>
            </w:r>
          </w:p>
        </w:tc>
        <w:tc>
          <w:tcPr>
            <w:tcW w:w="567" w:type="dxa"/>
          </w:tcPr>
          <w:p w14:paraId="6CAE6C2C" w14:textId="77777777" w:rsidR="00965B20" w:rsidRPr="000641F7" w:rsidRDefault="00965B20" w:rsidP="00395325">
            <w:pPr>
              <w:pStyle w:val="Geenafstand1"/>
              <w:rPr>
                <w:b/>
                <w:color w:val="auto"/>
                <w:sz w:val="20"/>
              </w:rPr>
            </w:pPr>
            <w:r w:rsidRPr="000641F7">
              <w:rPr>
                <w:b/>
                <w:color w:val="auto"/>
                <w:sz w:val="20"/>
              </w:rPr>
              <w:t>3D</w:t>
            </w:r>
          </w:p>
        </w:tc>
        <w:tc>
          <w:tcPr>
            <w:tcW w:w="1417" w:type="dxa"/>
          </w:tcPr>
          <w:p w14:paraId="7A78C69F" w14:textId="77777777" w:rsidR="00965B20" w:rsidRPr="000641F7" w:rsidRDefault="00965B20" w:rsidP="00395325">
            <w:pPr>
              <w:pStyle w:val="Geenafstand1"/>
              <w:rPr>
                <w:b/>
                <w:color w:val="auto"/>
                <w:sz w:val="20"/>
              </w:rPr>
            </w:pPr>
            <w:r w:rsidRPr="000641F7">
              <w:rPr>
                <w:b/>
                <w:color w:val="auto"/>
                <w:sz w:val="20"/>
              </w:rPr>
              <w:t xml:space="preserve">CO₂-reductie initiatieven  </w:t>
            </w:r>
          </w:p>
        </w:tc>
        <w:tc>
          <w:tcPr>
            <w:tcW w:w="2835" w:type="dxa"/>
          </w:tcPr>
          <w:p w14:paraId="0668BEAC"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toont aan dat er in het project specifieke maatregelen afgeleid van een (sector of keten) initiatief op het gebied van CO₂-reductie worden doorgevoerd. </w:t>
            </w:r>
          </w:p>
        </w:tc>
      </w:tr>
      <w:tr w:rsidR="00965B20" w:rsidRPr="000641F7" w14:paraId="5D58DC65" w14:textId="77777777" w:rsidTr="00395325">
        <w:trPr>
          <w:cantSplit/>
          <w:trHeight w:val="852"/>
        </w:trPr>
        <w:tc>
          <w:tcPr>
            <w:tcW w:w="533" w:type="dxa"/>
            <w:vMerge/>
          </w:tcPr>
          <w:p w14:paraId="4B79DF7D" w14:textId="77777777" w:rsidR="00965B20" w:rsidRPr="000641F7" w:rsidRDefault="00965B20" w:rsidP="00395325">
            <w:pPr>
              <w:rPr>
                <w:b/>
              </w:rPr>
            </w:pPr>
          </w:p>
        </w:tc>
        <w:tc>
          <w:tcPr>
            <w:tcW w:w="1276" w:type="dxa"/>
            <w:vMerge/>
          </w:tcPr>
          <w:p w14:paraId="1D7F9E8C" w14:textId="77777777" w:rsidR="00965B20" w:rsidRPr="000641F7" w:rsidRDefault="00965B20" w:rsidP="00395325">
            <w:pPr>
              <w:rPr>
                <w:b/>
              </w:rPr>
            </w:pPr>
          </w:p>
        </w:tc>
        <w:tc>
          <w:tcPr>
            <w:tcW w:w="2694" w:type="dxa"/>
          </w:tcPr>
          <w:p w14:paraId="43F2160F" w14:textId="77777777" w:rsidR="00965B20" w:rsidRPr="000641F7" w:rsidRDefault="00965B20" w:rsidP="00395325">
            <w:pPr>
              <w:pStyle w:val="Geenafstand1"/>
              <w:rPr>
                <w:b/>
                <w:color w:val="auto"/>
                <w:sz w:val="20"/>
              </w:rPr>
            </w:pPr>
            <w:r w:rsidRPr="000641F7">
              <w:rPr>
                <w:b/>
                <w:color w:val="auto"/>
                <w:sz w:val="20"/>
              </w:rPr>
              <w:t>2.</w:t>
            </w:r>
            <w:r w:rsidRPr="000641F7">
              <w:rPr>
                <w:color w:val="auto"/>
                <w:sz w:val="20"/>
              </w:rPr>
              <w:t xml:space="preserve"> De opdrachtnemer maakt een gedocumenteerd intern én extern communicatieplan met vastgelegde taken, verantwoordelijkheden en wijzen van communicatie. </w:t>
            </w:r>
          </w:p>
        </w:tc>
        <w:tc>
          <w:tcPr>
            <w:tcW w:w="567" w:type="dxa"/>
          </w:tcPr>
          <w:p w14:paraId="394515F1" w14:textId="77777777" w:rsidR="00965B20" w:rsidRPr="000641F7" w:rsidRDefault="00965B20" w:rsidP="00395325"/>
        </w:tc>
        <w:tc>
          <w:tcPr>
            <w:tcW w:w="1417" w:type="dxa"/>
          </w:tcPr>
          <w:p w14:paraId="2A6785E2" w14:textId="77777777" w:rsidR="00965B20" w:rsidRPr="000641F7" w:rsidRDefault="00965B20" w:rsidP="00395325"/>
        </w:tc>
        <w:tc>
          <w:tcPr>
            <w:tcW w:w="2835" w:type="dxa"/>
          </w:tcPr>
          <w:p w14:paraId="608805F1" w14:textId="77777777" w:rsidR="00965B20" w:rsidRPr="000641F7" w:rsidRDefault="00965B20" w:rsidP="00395325">
            <w:pPr>
              <w:rPr>
                <w:b/>
              </w:rPr>
            </w:pPr>
          </w:p>
        </w:tc>
      </w:tr>
    </w:tbl>
    <w:p w14:paraId="6DBD5ABC" w14:textId="68FDE317" w:rsidR="00E11479" w:rsidRDefault="00E11479" w:rsidP="00D66E02">
      <w:pPr>
        <w:spacing w:after="160" w:line="259" w:lineRule="auto"/>
        <w:contextualSpacing w:val="0"/>
        <w:rPr>
          <w:rFonts w:ascii="Calibri" w:eastAsia="Calibri" w:hAnsi="Calibri" w:cs="Times New Roman"/>
          <w:color w:val="aut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1276"/>
        <w:gridCol w:w="2694"/>
        <w:gridCol w:w="567"/>
        <w:gridCol w:w="1417"/>
        <w:gridCol w:w="2835"/>
      </w:tblGrid>
      <w:tr w:rsidR="00965B20" w:rsidRPr="000641F7" w14:paraId="0531BF03" w14:textId="77777777" w:rsidTr="00395325">
        <w:trPr>
          <w:trHeight w:val="397"/>
        </w:trPr>
        <w:tc>
          <w:tcPr>
            <w:tcW w:w="9322" w:type="dxa"/>
            <w:gridSpan w:val="6"/>
            <w:tcBorders>
              <w:top w:val="single" w:sz="4" w:space="0" w:color="008080"/>
              <w:left w:val="single" w:sz="4" w:space="0" w:color="008080"/>
              <w:bottom w:val="single" w:sz="4" w:space="0" w:color="008080"/>
              <w:right w:val="single" w:sz="4" w:space="0" w:color="008080"/>
            </w:tcBorders>
          </w:tcPr>
          <w:p w14:paraId="6CA8076D" w14:textId="77777777" w:rsidR="00965B20" w:rsidRPr="000641F7" w:rsidRDefault="00965B20" w:rsidP="00395325">
            <w:pPr>
              <w:pStyle w:val="Geenafstand1"/>
              <w:rPr>
                <w:b/>
                <w:color w:val="auto"/>
                <w:sz w:val="20"/>
              </w:rPr>
            </w:pPr>
            <w:r w:rsidRPr="000641F7">
              <w:rPr>
                <w:b/>
                <w:color w:val="auto"/>
                <w:sz w:val="20"/>
              </w:rPr>
              <w:t>CO₂-AMBITIENIVEAU 4</w:t>
            </w:r>
          </w:p>
        </w:tc>
      </w:tr>
      <w:tr w:rsidR="00965B20" w:rsidRPr="000641F7" w14:paraId="2A4C1CC6" w14:textId="77777777" w:rsidTr="00395325">
        <w:trPr>
          <w:trHeight w:val="284"/>
        </w:trPr>
        <w:tc>
          <w:tcPr>
            <w:tcW w:w="533" w:type="dxa"/>
          </w:tcPr>
          <w:p w14:paraId="60798478" w14:textId="77777777" w:rsidR="00965B20" w:rsidRPr="000641F7" w:rsidRDefault="00965B20" w:rsidP="00395325">
            <w:pPr>
              <w:rPr>
                <w:sz w:val="20"/>
              </w:rPr>
            </w:pPr>
          </w:p>
        </w:tc>
        <w:tc>
          <w:tcPr>
            <w:tcW w:w="1276" w:type="dxa"/>
          </w:tcPr>
          <w:p w14:paraId="30DBDA25" w14:textId="77777777" w:rsidR="00965B20" w:rsidRPr="000641F7" w:rsidRDefault="00965B20" w:rsidP="00395325">
            <w:pPr>
              <w:tabs>
                <w:tab w:val="center" w:pos="1763"/>
              </w:tabs>
              <w:rPr>
                <w:b/>
                <w:i/>
                <w:sz w:val="20"/>
              </w:rPr>
            </w:pPr>
            <w:r>
              <w:rPr>
                <w:b/>
                <w:i/>
                <w:sz w:val="20"/>
              </w:rPr>
              <w:t>Aspect</w:t>
            </w:r>
            <w:r>
              <w:rPr>
                <w:b/>
                <w:i/>
                <w:sz w:val="20"/>
              </w:rPr>
              <w:tab/>
            </w:r>
          </w:p>
        </w:tc>
        <w:tc>
          <w:tcPr>
            <w:tcW w:w="2694" w:type="dxa"/>
          </w:tcPr>
          <w:p w14:paraId="7D4C7C27" w14:textId="77777777" w:rsidR="00965B20" w:rsidRPr="000641F7" w:rsidRDefault="00965B20" w:rsidP="00395325">
            <w:pPr>
              <w:tabs>
                <w:tab w:val="center" w:pos="1763"/>
              </w:tabs>
              <w:rPr>
                <w:b/>
                <w:i/>
                <w:sz w:val="20"/>
              </w:rPr>
            </w:pPr>
            <w:r>
              <w:rPr>
                <w:b/>
                <w:i/>
                <w:sz w:val="20"/>
              </w:rPr>
              <w:t>Subcriteria</w:t>
            </w:r>
          </w:p>
        </w:tc>
        <w:tc>
          <w:tcPr>
            <w:tcW w:w="567" w:type="dxa"/>
          </w:tcPr>
          <w:p w14:paraId="7A43E5A4" w14:textId="77777777" w:rsidR="00965B20" w:rsidRPr="000641F7" w:rsidRDefault="00965B20" w:rsidP="00395325">
            <w:pPr>
              <w:rPr>
                <w:sz w:val="20"/>
              </w:rPr>
            </w:pPr>
          </w:p>
        </w:tc>
        <w:tc>
          <w:tcPr>
            <w:tcW w:w="1417" w:type="dxa"/>
          </w:tcPr>
          <w:p w14:paraId="19CDBFFD" w14:textId="77777777" w:rsidR="00965B20" w:rsidRPr="000641F7" w:rsidRDefault="00965B20" w:rsidP="00395325">
            <w:pPr>
              <w:rPr>
                <w:b/>
                <w:i/>
                <w:sz w:val="20"/>
              </w:rPr>
            </w:pPr>
            <w:r>
              <w:rPr>
                <w:b/>
                <w:i/>
                <w:sz w:val="20"/>
              </w:rPr>
              <w:t>Aspect</w:t>
            </w:r>
          </w:p>
        </w:tc>
        <w:tc>
          <w:tcPr>
            <w:tcW w:w="2835" w:type="dxa"/>
          </w:tcPr>
          <w:p w14:paraId="054B06AF" w14:textId="77777777" w:rsidR="00965B20" w:rsidRPr="000641F7" w:rsidRDefault="00965B20" w:rsidP="00395325">
            <w:pPr>
              <w:rPr>
                <w:b/>
                <w:i/>
                <w:sz w:val="20"/>
              </w:rPr>
            </w:pPr>
            <w:r w:rsidRPr="000641F7">
              <w:rPr>
                <w:b/>
                <w:i/>
                <w:sz w:val="20"/>
              </w:rPr>
              <w:t>Subcriteri</w:t>
            </w:r>
            <w:r>
              <w:rPr>
                <w:b/>
                <w:i/>
                <w:sz w:val="20"/>
              </w:rPr>
              <w:t>a</w:t>
            </w:r>
          </w:p>
        </w:tc>
      </w:tr>
      <w:tr w:rsidR="00965B20" w:rsidRPr="000641F7" w14:paraId="2872D193" w14:textId="77777777" w:rsidTr="00395325">
        <w:trPr>
          <w:cantSplit/>
          <w:trHeight w:val="2236"/>
        </w:trPr>
        <w:tc>
          <w:tcPr>
            <w:tcW w:w="533" w:type="dxa"/>
            <w:vMerge w:val="restart"/>
            <w:tcBorders>
              <w:top w:val="single" w:sz="4" w:space="0" w:color="008080"/>
              <w:left w:val="single" w:sz="4" w:space="0" w:color="008080"/>
              <w:bottom w:val="single" w:sz="4" w:space="0" w:color="008080"/>
              <w:right w:val="single" w:sz="4" w:space="0" w:color="008080"/>
            </w:tcBorders>
          </w:tcPr>
          <w:p w14:paraId="44F8B06C" w14:textId="77777777" w:rsidR="00965B20" w:rsidRPr="000641F7" w:rsidRDefault="00965B20" w:rsidP="00395325">
            <w:pPr>
              <w:pStyle w:val="Geenafstand1"/>
              <w:rPr>
                <w:b/>
                <w:color w:val="auto"/>
                <w:sz w:val="20"/>
              </w:rPr>
            </w:pPr>
            <w:r w:rsidRPr="000641F7">
              <w:rPr>
                <w:b/>
                <w:color w:val="auto"/>
                <w:sz w:val="20"/>
              </w:rPr>
              <w:t>4A</w:t>
            </w:r>
          </w:p>
        </w:tc>
        <w:tc>
          <w:tcPr>
            <w:tcW w:w="1276" w:type="dxa"/>
            <w:vMerge w:val="restart"/>
            <w:tcBorders>
              <w:top w:val="single" w:sz="4" w:space="0" w:color="008080"/>
              <w:left w:val="single" w:sz="4" w:space="0" w:color="008080"/>
              <w:bottom w:val="single" w:sz="4" w:space="0" w:color="008080"/>
              <w:right w:val="single" w:sz="4" w:space="0" w:color="008080"/>
            </w:tcBorders>
          </w:tcPr>
          <w:p w14:paraId="1394E692" w14:textId="77777777" w:rsidR="00965B20" w:rsidRPr="000641F7" w:rsidRDefault="00965B20" w:rsidP="00395325">
            <w:pPr>
              <w:pStyle w:val="Geenafstand1"/>
              <w:rPr>
                <w:b/>
                <w:color w:val="auto"/>
                <w:sz w:val="20"/>
              </w:rPr>
            </w:pPr>
            <w:r w:rsidRPr="000641F7">
              <w:rPr>
                <w:b/>
                <w:color w:val="auto"/>
                <w:sz w:val="20"/>
              </w:rPr>
              <w:t>CO₂-</w:t>
            </w:r>
            <w:r w:rsidRPr="000641F7">
              <w:rPr>
                <w:b/>
                <w:color w:val="auto"/>
                <w:sz w:val="20"/>
              </w:rPr>
              <w:softHyphen/>
              <w:t>uitstoot</w:t>
            </w:r>
          </w:p>
        </w:tc>
        <w:tc>
          <w:tcPr>
            <w:tcW w:w="2694" w:type="dxa"/>
            <w:tcBorders>
              <w:top w:val="single" w:sz="4" w:space="0" w:color="008080"/>
              <w:left w:val="single" w:sz="4" w:space="0" w:color="008080"/>
              <w:bottom w:val="single" w:sz="4" w:space="0" w:color="008080"/>
              <w:right w:val="single" w:sz="4" w:space="0" w:color="008080"/>
            </w:tcBorders>
          </w:tcPr>
          <w:p w14:paraId="525E1F84"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w:t>
            </w:r>
            <w:r>
              <w:rPr>
                <w:color w:val="auto"/>
                <w:sz w:val="20"/>
              </w:rPr>
              <w:t>toont aan</w:t>
            </w:r>
            <w:r w:rsidRPr="000641F7">
              <w:rPr>
                <w:color w:val="auto"/>
                <w:sz w:val="20"/>
              </w:rPr>
              <w:t xml:space="preserve"> inzicht te hebben in de te verwachten meest materiële emissies uit scope 3 voor het project, en toont voor één van de meest materiële </w:t>
            </w:r>
            <w:r>
              <w:rPr>
                <w:color w:val="auto"/>
                <w:sz w:val="20"/>
              </w:rPr>
              <w:t>(ketens van) activiteiten</w:t>
            </w:r>
            <w:r w:rsidRPr="000641F7">
              <w:rPr>
                <w:color w:val="auto"/>
                <w:sz w:val="20"/>
              </w:rPr>
              <w:t xml:space="preserve"> van het project de CO₂-uitstoot per eenheid aan.</w:t>
            </w:r>
          </w:p>
        </w:tc>
        <w:tc>
          <w:tcPr>
            <w:tcW w:w="567" w:type="dxa"/>
            <w:vMerge w:val="restart"/>
            <w:tcBorders>
              <w:top w:val="single" w:sz="4" w:space="0" w:color="008080"/>
              <w:left w:val="single" w:sz="4" w:space="0" w:color="008080"/>
              <w:bottom w:val="single" w:sz="4" w:space="0" w:color="008080"/>
              <w:right w:val="single" w:sz="4" w:space="0" w:color="008080"/>
            </w:tcBorders>
          </w:tcPr>
          <w:p w14:paraId="7FEBF8CB" w14:textId="77777777" w:rsidR="00965B20" w:rsidRPr="000641F7" w:rsidRDefault="00965B20" w:rsidP="00395325">
            <w:pPr>
              <w:pStyle w:val="Geenafstand1"/>
              <w:rPr>
                <w:b/>
                <w:color w:val="auto"/>
                <w:sz w:val="20"/>
              </w:rPr>
            </w:pPr>
            <w:r w:rsidRPr="000641F7">
              <w:rPr>
                <w:b/>
                <w:color w:val="auto"/>
                <w:sz w:val="20"/>
              </w:rPr>
              <w:t>4B</w:t>
            </w:r>
          </w:p>
        </w:tc>
        <w:tc>
          <w:tcPr>
            <w:tcW w:w="1417" w:type="dxa"/>
            <w:vMerge w:val="restart"/>
            <w:tcBorders>
              <w:top w:val="single" w:sz="4" w:space="0" w:color="008080"/>
              <w:left w:val="single" w:sz="4" w:space="0" w:color="008080"/>
              <w:bottom w:val="single" w:sz="4" w:space="0" w:color="008080"/>
              <w:right w:val="single" w:sz="4" w:space="0" w:color="008080"/>
            </w:tcBorders>
          </w:tcPr>
          <w:p w14:paraId="1AB48EE4" w14:textId="77777777" w:rsidR="00965B20" w:rsidRPr="000641F7" w:rsidRDefault="00965B20" w:rsidP="00395325">
            <w:pPr>
              <w:pStyle w:val="Geenafstand1"/>
              <w:rPr>
                <w:b/>
                <w:color w:val="auto"/>
                <w:sz w:val="20"/>
              </w:rPr>
            </w:pPr>
            <w:r w:rsidRPr="000641F7">
              <w:rPr>
                <w:b/>
                <w:color w:val="auto"/>
                <w:sz w:val="20"/>
              </w:rPr>
              <w:t>CO₂-reductie</w:t>
            </w:r>
          </w:p>
        </w:tc>
        <w:tc>
          <w:tcPr>
            <w:tcW w:w="2835" w:type="dxa"/>
            <w:tcBorders>
              <w:top w:val="single" w:sz="4" w:space="0" w:color="008080"/>
              <w:left w:val="single" w:sz="4" w:space="0" w:color="008080"/>
              <w:bottom w:val="single" w:sz="4" w:space="0" w:color="008080"/>
              <w:right w:val="single" w:sz="4" w:space="0" w:color="008080"/>
            </w:tcBorders>
          </w:tcPr>
          <w:p w14:paraId="1BDA8025"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formuleert, op basis van het inzicht in de te verwachten meest materiële emissies uit scope 3 van het project, daaraan gekoppeld, een CO₂-reductiedoelstelling en heeft een bijbehorend plan van aanpak opgesteld inclusief de te nemen maatregelen.</w:t>
            </w:r>
            <w:r w:rsidRPr="000641F7">
              <w:rPr>
                <w:color w:val="auto"/>
                <w:sz w:val="20"/>
              </w:rPr>
              <w:br/>
            </w:r>
            <w:r w:rsidRPr="000641F7">
              <w:rPr>
                <w:color w:val="auto"/>
                <w:sz w:val="20"/>
              </w:rPr>
              <w:br/>
              <w:t xml:space="preserve">Doelstelling wordt uitgedrukt in een absoluut getal of percentage ten opzichte van een </w:t>
            </w:r>
            <w:r>
              <w:rPr>
                <w:color w:val="auto"/>
                <w:sz w:val="20"/>
              </w:rPr>
              <w:t xml:space="preserve">(of meerdere) relevante </w:t>
            </w:r>
            <w:r w:rsidRPr="000641F7">
              <w:rPr>
                <w:color w:val="auto"/>
                <w:sz w:val="20"/>
              </w:rPr>
              <w:t>referentie</w:t>
            </w:r>
            <w:r>
              <w:rPr>
                <w:color w:val="auto"/>
                <w:sz w:val="20"/>
              </w:rPr>
              <w:t>(s)</w:t>
            </w:r>
            <w:r w:rsidRPr="000641F7">
              <w:rPr>
                <w:color w:val="auto"/>
                <w:sz w:val="20"/>
              </w:rPr>
              <w:t xml:space="preserve"> en binnen een vastgelegde termijn.</w:t>
            </w:r>
          </w:p>
        </w:tc>
      </w:tr>
      <w:tr w:rsidR="00965B20" w:rsidRPr="000641F7" w14:paraId="2F038DB0" w14:textId="77777777" w:rsidTr="00395325">
        <w:trPr>
          <w:cantSplit/>
          <w:trHeight w:val="936"/>
        </w:trPr>
        <w:tc>
          <w:tcPr>
            <w:tcW w:w="533" w:type="dxa"/>
            <w:vMerge/>
            <w:tcBorders>
              <w:top w:val="single" w:sz="4" w:space="0" w:color="008080"/>
              <w:left w:val="single" w:sz="4" w:space="0" w:color="008080"/>
              <w:bottom w:val="single" w:sz="4" w:space="0" w:color="008080"/>
              <w:right w:val="single" w:sz="4" w:space="0" w:color="008080"/>
            </w:tcBorders>
          </w:tcPr>
          <w:p w14:paraId="57DECED7" w14:textId="77777777" w:rsidR="00965B20" w:rsidRPr="000641F7" w:rsidRDefault="00965B20" w:rsidP="00395325">
            <w:pPr>
              <w:rPr>
                <w:b/>
                <w:sz w:val="20"/>
              </w:rPr>
            </w:pPr>
          </w:p>
        </w:tc>
        <w:tc>
          <w:tcPr>
            <w:tcW w:w="1276" w:type="dxa"/>
            <w:vMerge/>
            <w:tcBorders>
              <w:top w:val="single" w:sz="4" w:space="0" w:color="008080"/>
              <w:left w:val="single" w:sz="4" w:space="0" w:color="008080"/>
              <w:bottom w:val="single" w:sz="4" w:space="0" w:color="008080"/>
              <w:right w:val="single" w:sz="4" w:space="0" w:color="008080"/>
            </w:tcBorders>
          </w:tcPr>
          <w:p w14:paraId="19B1F12A" w14:textId="77777777" w:rsidR="00965B20" w:rsidRPr="000641F7" w:rsidRDefault="00965B20" w:rsidP="00395325">
            <w:pPr>
              <w:rPr>
                <w:b/>
                <w:sz w:val="20"/>
              </w:rPr>
            </w:pPr>
          </w:p>
        </w:tc>
        <w:tc>
          <w:tcPr>
            <w:tcW w:w="2694" w:type="dxa"/>
            <w:tcBorders>
              <w:top w:val="single" w:sz="4" w:space="0" w:color="008080"/>
              <w:left w:val="single" w:sz="4" w:space="0" w:color="008080"/>
              <w:bottom w:val="single" w:sz="4" w:space="0" w:color="008080"/>
              <w:right w:val="single" w:sz="4" w:space="0" w:color="008080"/>
            </w:tcBorders>
          </w:tcPr>
          <w:p w14:paraId="5A7D90AD" w14:textId="77777777" w:rsidR="00965B20" w:rsidRPr="000641F7" w:rsidRDefault="00965B20" w:rsidP="00395325">
            <w:pPr>
              <w:pStyle w:val="Geenafstand1"/>
              <w:rPr>
                <w:b/>
                <w:color w:val="auto"/>
                <w:sz w:val="20"/>
              </w:rPr>
            </w:pPr>
            <w:r w:rsidRPr="000641F7">
              <w:rPr>
                <w:b/>
                <w:color w:val="auto"/>
                <w:sz w:val="20"/>
              </w:rPr>
              <w:t>2.</w:t>
            </w:r>
            <w:r w:rsidRPr="000641F7">
              <w:rPr>
                <w:color w:val="auto"/>
                <w:sz w:val="20"/>
              </w:rPr>
              <w:t xml:space="preserve"> De opdrachtnemer maakt een kwaliteitsmanagement plan voor de inventaris van het project. </w:t>
            </w:r>
          </w:p>
        </w:tc>
        <w:tc>
          <w:tcPr>
            <w:tcW w:w="567" w:type="dxa"/>
            <w:vMerge/>
            <w:tcBorders>
              <w:top w:val="single" w:sz="4" w:space="0" w:color="008080"/>
              <w:left w:val="single" w:sz="4" w:space="0" w:color="008080"/>
              <w:bottom w:val="single" w:sz="4" w:space="0" w:color="008080"/>
              <w:right w:val="single" w:sz="4" w:space="0" w:color="008080"/>
            </w:tcBorders>
          </w:tcPr>
          <w:p w14:paraId="1E243470" w14:textId="77777777" w:rsidR="00965B20" w:rsidRPr="000641F7" w:rsidRDefault="00965B20" w:rsidP="00395325">
            <w:pPr>
              <w:rPr>
                <w:b/>
                <w:sz w:val="20"/>
              </w:rPr>
            </w:pPr>
          </w:p>
        </w:tc>
        <w:tc>
          <w:tcPr>
            <w:tcW w:w="1417" w:type="dxa"/>
            <w:vMerge/>
            <w:tcBorders>
              <w:top w:val="single" w:sz="4" w:space="0" w:color="008080"/>
              <w:left w:val="single" w:sz="4" w:space="0" w:color="008080"/>
              <w:bottom w:val="single" w:sz="4" w:space="0" w:color="008080"/>
              <w:right w:val="single" w:sz="4" w:space="0" w:color="008080"/>
            </w:tcBorders>
          </w:tcPr>
          <w:p w14:paraId="6DFC5C44" w14:textId="77777777" w:rsidR="00965B20" w:rsidRPr="000641F7" w:rsidRDefault="00965B20" w:rsidP="00395325">
            <w:pPr>
              <w:rPr>
                <w:b/>
                <w:sz w:val="20"/>
              </w:rPr>
            </w:pPr>
          </w:p>
        </w:tc>
        <w:tc>
          <w:tcPr>
            <w:tcW w:w="2835" w:type="dxa"/>
            <w:tcBorders>
              <w:top w:val="single" w:sz="4" w:space="0" w:color="008080"/>
              <w:left w:val="single" w:sz="4" w:space="0" w:color="008080"/>
              <w:bottom w:val="single" w:sz="4" w:space="0" w:color="008080"/>
              <w:right w:val="single" w:sz="4" w:space="0" w:color="008080"/>
            </w:tcBorders>
          </w:tcPr>
          <w:p w14:paraId="056C83A9" w14:textId="77777777" w:rsidR="00965B20" w:rsidRPr="000641F7" w:rsidRDefault="00965B20" w:rsidP="00395325">
            <w:pPr>
              <w:pStyle w:val="Geenafstand1"/>
              <w:rPr>
                <w:b/>
                <w:color w:val="auto"/>
                <w:sz w:val="20"/>
              </w:rPr>
            </w:pPr>
            <w:r w:rsidRPr="000641F7">
              <w:rPr>
                <w:b/>
                <w:color w:val="auto"/>
                <w:sz w:val="20"/>
              </w:rPr>
              <w:t>2.</w:t>
            </w:r>
            <w:r w:rsidRPr="000641F7">
              <w:rPr>
                <w:color w:val="auto"/>
                <w:sz w:val="20"/>
              </w:rPr>
              <w:t xml:space="preserve"> De opdrachtnemer rapporteert periodiek (intern én extern)  de voortgang ten opzichte van de doelstellingen voor het project.</w:t>
            </w:r>
          </w:p>
        </w:tc>
      </w:tr>
      <w:tr w:rsidR="00965B20" w:rsidRPr="000641F7" w14:paraId="243FCA0D" w14:textId="77777777" w:rsidTr="00395325">
        <w:trPr>
          <w:cantSplit/>
          <w:trHeight w:val="1493"/>
        </w:trPr>
        <w:tc>
          <w:tcPr>
            <w:tcW w:w="533" w:type="dxa"/>
            <w:vMerge w:val="restart"/>
            <w:tcBorders>
              <w:top w:val="single" w:sz="4" w:space="0" w:color="008080"/>
              <w:left w:val="single" w:sz="4" w:space="0" w:color="008080"/>
              <w:bottom w:val="single" w:sz="4" w:space="0" w:color="008080"/>
              <w:right w:val="single" w:sz="4" w:space="0" w:color="008080"/>
            </w:tcBorders>
          </w:tcPr>
          <w:p w14:paraId="365F619E" w14:textId="77777777" w:rsidR="00965B20" w:rsidRPr="000641F7" w:rsidRDefault="00965B20" w:rsidP="00395325">
            <w:pPr>
              <w:pStyle w:val="Geenafstand1"/>
              <w:rPr>
                <w:b/>
                <w:color w:val="auto"/>
                <w:sz w:val="20"/>
              </w:rPr>
            </w:pPr>
            <w:r w:rsidRPr="000641F7">
              <w:rPr>
                <w:b/>
                <w:color w:val="auto"/>
                <w:sz w:val="20"/>
              </w:rPr>
              <w:t>4C</w:t>
            </w:r>
          </w:p>
        </w:tc>
        <w:tc>
          <w:tcPr>
            <w:tcW w:w="1276" w:type="dxa"/>
            <w:vMerge w:val="restart"/>
            <w:tcBorders>
              <w:top w:val="single" w:sz="4" w:space="0" w:color="008080"/>
              <w:left w:val="single" w:sz="4" w:space="0" w:color="008080"/>
              <w:bottom w:val="single" w:sz="4" w:space="0" w:color="008080"/>
              <w:right w:val="single" w:sz="4" w:space="0" w:color="008080"/>
            </w:tcBorders>
          </w:tcPr>
          <w:p w14:paraId="0430CB96" w14:textId="77777777" w:rsidR="00965B20" w:rsidRPr="000641F7" w:rsidRDefault="00965B20" w:rsidP="00395325">
            <w:pPr>
              <w:pStyle w:val="Geenafstand1"/>
              <w:rPr>
                <w:b/>
                <w:color w:val="auto"/>
                <w:sz w:val="20"/>
              </w:rPr>
            </w:pPr>
            <w:proofErr w:type="spellStart"/>
            <w:r w:rsidRPr="00880F33">
              <w:rPr>
                <w:b/>
                <w:color w:val="auto"/>
                <w:sz w:val="20"/>
              </w:rPr>
              <w:t>Communi</w:t>
            </w:r>
            <w:r>
              <w:rPr>
                <w:b/>
                <w:color w:val="auto"/>
                <w:sz w:val="20"/>
              </w:rPr>
              <w:t>-</w:t>
            </w:r>
            <w:r w:rsidRPr="00880F33">
              <w:rPr>
                <w:b/>
                <w:color w:val="auto"/>
                <w:sz w:val="20"/>
              </w:rPr>
              <w:t>catie</w:t>
            </w:r>
            <w:proofErr w:type="spellEnd"/>
            <w:r w:rsidRPr="00880F33">
              <w:rPr>
                <w:b/>
                <w:color w:val="auto"/>
                <w:sz w:val="20"/>
              </w:rPr>
              <w:t xml:space="preserve"> </w:t>
            </w:r>
          </w:p>
        </w:tc>
        <w:tc>
          <w:tcPr>
            <w:tcW w:w="2694" w:type="dxa"/>
            <w:tcBorders>
              <w:top w:val="single" w:sz="4" w:space="0" w:color="008080"/>
              <w:left w:val="single" w:sz="4" w:space="0" w:color="008080"/>
              <w:bottom w:val="single" w:sz="4" w:space="0" w:color="008080"/>
              <w:right w:val="single" w:sz="4" w:space="0" w:color="008080"/>
            </w:tcBorders>
          </w:tcPr>
          <w:p w14:paraId="5EFEDD28"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w:t>
            </w:r>
            <w:r>
              <w:rPr>
                <w:color w:val="auto"/>
                <w:sz w:val="20"/>
              </w:rPr>
              <w:t>toont aan</w:t>
            </w:r>
            <w:r w:rsidRPr="000641F7">
              <w:rPr>
                <w:color w:val="auto"/>
                <w:sz w:val="20"/>
              </w:rPr>
              <w:t xml:space="preserve"> dat zij een reguliere (tenminste 2x per jaar) dialoog onderhoudt met belanghebbende</w:t>
            </w:r>
            <w:r>
              <w:rPr>
                <w:color w:val="auto"/>
                <w:sz w:val="20"/>
              </w:rPr>
              <w:t>n</w:t>
            </w:r>
            <w:r w:rsidRPr="000641F7">
              <w:rPr>
                <w:color w:val="auto"/>
                <w:sz w:val="20"/>
              </w:rPr>
              <w:t xml:space="preserve"> binnen o.a. overheid en NGO ’s (minimaal 2) over haar CO₂-reductiedoelstelling en maatregelen in het project zal onderhouden*. </w:t>
            </w:r>
          </w:p>
        </w:tc>
        <w:tc>
          <w:tcPr>
            <w:tcW w:w="567" w:type="dxa"/>
            <w:tcBorders>
              <w:top w:val="single" w:sz="4" w:space="0" w:color="008080"/>
              <w:left w:val="single" w:sz="4" w:space="0" w:color="008080"/>
              <w:bottom w:val="single" w:sz="4" w:space="0" w:color="008080"/>
              <w:right w:val="single" w:sz="4" w:space="0" w:color="008080"/>
            </w:tcBorders>
          </w:tcPr>
          <w:p w14:paraId="7277330D" w14:textId="77777777" w:rsidR="00965B20" w:rsidRPr="000641F7" w:rsidRDefault="00965B20" w:rsidP="00395325">
            <w:pPr>
              <w:pStyle w:val="Geenafstand1"/>
              <w:rPr>
                <w:b/>
                <w:color w:val="auto"/>
                <w:sz w:val="20"/>
              </w:rPr>
            </w:pPr>
            <w:r w:rsidRPr="000641F7">
              <w:rPr>
                <w:b/>
                <w:color w:val="auto"/>
                <w:sz w:val="20"/>
              </w:rPr>
              <w:t>4D</w:t>
            </w:r>
          </w:p>
        </w:tc>
        <w:tc>
          <w:tcPr>
            <w:tcW w:w="1417" w:type="dxa"/>
            <w:tcBorders>
              <w:top w:val="single" w:sz="4" w:space="0" w:color="008080"/>
              <w:left w:val="single" w:sz="4" w:space="0" w:color="008080"/>
              <w:bottom w:val="single" w:sz="4" w:space="0" w:color="008080"/>
              <w:right w:val="single" w:sz="4" w:space="0" w:color="008080"/>
            </w:tcBorders>
          </w:tcPr>
          <w:p w14:paraId="61EE6CA9" w14:textId="77777777" w:rsidR="00965B20" w:rsidRPr="000641F7" w:rsidRDefault="00965B20" w:rsidP="00395325">
            <w:pPr>
              <w:pStyle w:val="Geenafstand1"/>
              <w:rPr>
                <w:b/>
                <w:color w:val="auto"/>
                <w:sz w:val="20"/>
              </w:rPr>
            </w:pPr>
            <w:r w:rsidRPr="000641F7">
              <w:rPr>
                <w:b/>
                <w:color w:val="auto"/>
                <w:sz w:val="20"/>
              </w:rPr>
              <w:t xml:space="preserve">CO₂-reductie initiatieven  </w:t>
            </w:r>
          </w:p>
        </w:tc>
        <w:tc>
          <w:tcPr>
            <w:tcW w:w="2835" w:type="dxa"/>
            <w:tcBorders>
              <w:top w:val="single" w:sz="4" w:space="0" w:color="008080"/>
              <w:left w:val="single" w:sz="4" w:space="0" w:color="008080"/>
              <w:bottom w:val="single" w:sz="4" w:space="0" w:color="008080"/>
              <w:right w:val="single" w:sz="4" w:space="0" w:color="008080"/>
            </w:tcBorders>
          </w:tcPr>
          <w:p w14:paraId="12CB81D0"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w:t>
            </w:r>
            <w:r>
              <w:rPr>
                <w:color w:val="auto"/>
                <w:sz w:val="20"/>
              </w:rPr>
              <w:t>toont aan</w:t>
            </w:r>
            <w:r w:rsidRPr="000641F7">
              <w:rPr>
                <w:color w:val="auto"/>
                <w:sz w:val="20"/>
              </w:rPr>
              <w:t xml:space="preserve"> dat zij initiatiefnemer is van de toepassing  in het  project van vernieuwende maatregelen die CO₂-reductie beogen</w:t>
            </w:r>
            <w:r>
              <w:rPr>
                <w:color w:val="auto"/>
                <w:sz w:val="20"/>
              </w:rPr>
              <w:t xml:space="preserve"> en tevens de sector faciliteren om  CO</w:t>
            </w:r>
            <w:r w:rsidRPr="00805320">
              <w:rPr>
                <w:color w:val="auto"/>
                <w:sz w:val="20"/>
                <w:vertAlign w:val="subscript"/>
              </w:rPr>
              <w:t>2</w:t>
            </w:r>
            <w:r>
              <w:rPr>
                <w:color w:val="auto"/>
                <w:sz w:val="20"/>
              </w:rPr>
              <w:t>-reductie te bereiken</w:t>
            </w:r>
            <w:r w:rsidRPr="000641F7">
              <w:rPr>
                <w:color w:val="auto"/>
                <w:sz w:val="20"/>
              </w:rPr>
              <w:t>, door het verbinden van de bedrijfsnaam aan het initiatief in het project, door publicaties en door bevestiging van belanghebbenden.</w:t>
            </w:r>
          </w:p>
        </w:tc>
      </w:tr>
      <w:tr w:rsidR="00965B20" w:rsidRPr="000641F7" w14:paraId="71A500D8" w14:textId="77777777" w:rsidTr="00395325">
        <w:trPr>
          <w:cantSplit/>
          <w:trHeight w:val="1698"/>
        </w:trPr>
        <w:tc>
          <w:tcPr>
            <w:tcW w:w="533" w:type="dxa"/>
            <w:vMerge/>
            <w:tcBorders>
              <w:top w:val="single" w:sz="4" w:space="0" w:color="008080"/>
              <w:left w:val="single" w:sz="4" w:space="0" w:color="008080"/>
              <w:bottom w:val="single" w:sz="4" w:space="0" w:color="008080"/>
              <w:right w:val="single" w:sz="4" w:space="0" w:color="008080"/>
            </w:tcBorders>
          </w:tcPr>
          <w:p w14:paraId="3E37251F" w14:textId="77777777" w:rsidR="00965B20" w:rsidRPr="000641F7" w:rsidRDefault="00965B20" w:rsidP="00395325">
            <w:pPr>
              <w:rPr>
                <w:b/>
              </w:rPr>
            </w:pPr>
          </w:p>
        </w:tc>
        <w:tc>
          <w:tcPr>
            <w:tcW w:w="1276" w:type="dxa"/>
            <w:vMerge/>
            <w:tcBorders>
              <w:top w:val="single" w:sz="4" w:space="0" w:color="008080"/>
              <w:left w:val="single" w:sz="4" w:space="0" w:color="008080"/>
              <w:bottom w:val="single" w:sz="4" w:space="0" w:color="008080"/>
              <w:right w:val="single" w:sz="4" w:space="0" w:color="008080"/>
            </w:tcBorders>
          </w:tcPr>
          <w:p w14:paraId="6497EC47" w14:textId="77777777" w:rsidR="00965B20" w:rsidRPr="000641F7" w:rsidRDefault="00965B20" w:rsidP="00395325">
            <w:pPr>
              <w:rPr>
                <w:b/>
              </w:rPr>
            </w:pPr>
          </w:p>
        </w:tc>
        <w:tc>
          <w:tcPr>
            <w:tcW w:w="2694" w:type="dxa"/>
            <w:tcBorders>
              <w:top w:val="single" w:sz="4" w:space="0" w:color="008080"/>
              <w:left w:val="single" w:sz="4" w:space="0" w:color="008080"/>
              <w:bottom w:val="single" w:sz="4" w:space="0" w:color="008080"/>
              <w:right w:val="single" w:sz="4" w:space="0" w:color="008080"/>
            </w:tcBorders>
          </w:tcPr>
          <w:p w14:paraId="33504DB7" w14:textId="77777777" w:rsidR="00965B20" w:rsidRPr="000641F7" w:rsidRDefault="00965B20" w:rsidP="00395325">
            <w:pPr>
              <w:pStyle w:val="Geenafstand1"/>
              <w:rPr>
                <w:b/>
                <w:color w:val="auto"/>
                <w:sz w:val="20"/>
              </w:rPr>
            </w:pPr>
            <w:r w:rsidRPr="000641F7">
              <w:rPr>
                <w:b/>
                <w:color w:val="auto"/>
                <w:sz w:val="20"/>
              </w:rPr>
              <w:t xml:space="preserve">2. </w:t>
            </w:r>
            <w:r w:rsidRPr="000641F7">
              <w:rPr>
                <w:color w:val="auto"/>
                <w:sz w:val="20"/>
              </w:rPr>
              <w:t xml:space="preserve">De opdrachtnemer </w:t>
            </w:r>
            <w:r>
              <w:rPr>
                <w:color w:val="auto"/>
                <w:sz w:val="20"/>
              </w:rPr>
              <w:t>toont aan</w:t>
            </w:r>
            <w:r w:rsidRPr="000641F7">
              <w:rPr>
                <w:color w:val="auto"/>
                <w:sz w:val="20"/>
              </w:rPr>
              <w:t xml:space="preserve"> dat de door overheid en/of NGO geformuleerde punten van zorg over het project zijn geïdentificeerd en geadresseerd*.</w:t>
            </w:r>
            <w:r w:rsidRPr="000641F7">
              <w:rPr>
                <w:color w:val="auto"/>
                <w:sz w:val="20"/>
              </w:rPr>
              <w:br/>
            </w:r>
            <w:r w:rsidRPr="000641F7">
              <w:rPr>
                <w:color w:val="auto"/>
                <w:sz w:val="20"/>
              </w:rPr>
              <w:br/>
              <w:t xml:space="preserve">*: 4C 1.&amp; 2. gelden voor omvangrijke meerjarige projecten; </w:t>
            </w:r>
          </w:p>
        </w:tc>
        <w:tc>
          <w:tcPr>
            <w:tcW w:w="567" w:type="dxa"/>
            <w:tcBorders>
              <w:top w:val="single" w:sz="4" w:space="0" w:color="008080"/>
              <w:left w:val="single" w:sz="4" w:space="0" w:color="008080"/>
              <w:bottom w:val="single" w:sz="4" w:space="0" w:color="008080"/>
              <w:right w:val="single" w:sz="4" w:space="0" w:color="008080"/>
            </w:tcBorders>
          </w:tcPr>
          <w:p w14:paraId="2AC22ADE" w14:textId="77777777" w:rsidR="00965B20" w:rsidRPr="000641F7" w:rsidRDefault="00965B20" w:rsidP="00395325"/>
        </w:tc>
        <w:tc>
          <w:tcPr>
            <w:tcW w:w="1417" w:type="dxa"/>
            <w:tcBorders>
              <w:top w:val="single" w:sz="4" w:space="0" w:color="008080"/>
              <w:left w:val="single" w:sz="4" w:space="0" w:color="008080"/>
              <w:bottom w:val="single" w:sz="4" w:space="0" w:color="008080"/>
              <w:right w:val="single" w:sz="4" w:space="0" w:color="008080"/>
            </w:tcBorders>
          </w:tcPr>
          <w:p w14:paraId="75F341C4" w14:textId="77777777" w:rsidR="00965B20" w:rsidRPr="000641F7" w:rsidRDefault="00965B20" w:rsidP="00395325"/>
        </w:tc>
        <w:tc>
          <w:tcPr>
            <w:tcW w:w="2835" w:type="dxa"/>
            <w:tcBorders>
              <w:top w:val="single" w:sz="4" w:space="0" w:color="008080"/>
              <w:left w:val="single" w:sz="4" w:space="0" w:color="008080"/>
              <w:bottom w:val="single" w:sz="4" w:space="0" w:color="008080"/>
              <w:right w:val="single" w:sz="4" w:space="0" w:color="008080"/>
            </w:tcBorders>
          </w:tcPr>
          <w:p w14:paraId="102EE21C" w14:textId="77777777" w:rsidR="00965B20" w:rsidRPr="000641F7" w:rsidRDefault="00965B20" w:rsidP="00395325">
            <w:pPr>
              <w:rPr>
                <w:b/>
              </w:rPr>
            </w:pPr>
          </w:p>
        </w:tc>
      </w:tr>
    </w:tbl>
    <w:p w14:paraId="3DD3891F" w14:textId="77777777" w:rsidR="00965B20" w:rsidRDefault="00965B20" w:rsidP="00965B20"/>
    <w:tbl>
      <w:tblPr>
        <w:tblW w:w="932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478"/>
        <w:gridCol w:w="55"/>
        <w:gridCol w:w="1276"/>
        <w:gridCol w:w="2694"/>
        <w:gridCol w:w="567"/>
        <w:gridCol w:w="1417"/>
        <w:gridCol w:w="2835"/>
      </w:tblGrid>
      <w:tr w:rsidR="00965B20" w:rsidRPr="000641F7" w14:paraId="7562238F" w14:textId="77777777" w:rsidTr="00395325">
        <w:trPr>
          <w:trHeight w:val="397"/>
        </w:trPr>
        <w:tc>
          <w:tcPr>
            <w:tcW w:w="9322" w:type="dxa"/>
            <w:gridSpan w:val="7"/>
          </w:tcPr>
          <w:p w14:paraId="774035F0" w14:textId="77777777" w:rsidR="00965B20" w:rsidRPr="000641F7" w:rsidRDefault="00965B20" w:rsidP="00395325">
            <w:pPr>
              <w:pStyle w:val="Geenafstand1"/>
              <w:rPr>
                <w:b/>
                <w:color w:val="auto"/>
                <w:sz w:val="20"/>
              </w:rPr>
            </w:pPr>
            <w:r w:rsidRPr="000641F7">
              <w:rPr>
                <w:b/>
                <w:color w:val="auto"/>
                <w:sz w:val="20"/>
              </w:rPr>
              <w:t>CO₂-AMBITIENIVEAU 5</w:t>
            </w:r>
          </w:p>
        </w:tc>
      </w:tr>
      <w:tr w:rsidR="00965B20" w:rsidRPr="000641F7" w14:paraId="40DAE40C" w14:textId="77777777" w:rsidTr="00395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33" w:type="dxa"/>
            <w:gridSpan w:val="2"/>
          </w:tcPr>
          <w:p w14:paraId="50FB0A07" w14:textId="77777777" w:rsidR="00965B20" w:rsidRPr="000641F7" w:rsidRDefault="00965B20" w:rsidP="00395325">
            <w:pPr>
              <w:rPr>
                <w:sz w:val="20"/>
              </w:rPr>
            </w:pPr>
          </w:p>
        </w:tc>
        <w:tc>
          <w:tcPr>
            <w:tcW w:w="1276" w:type="dxa"/>
          </w:tcPr>
          <w:p w14:paraId="49BC89BB" w14:textId="77777777" w:rsidR="00965B20" w:rsidRPr="000641F7" w:rsidRDefault="00965B20" w:rsidP="00395325">
            <w:pPr>
              <w:tabs>
                <w:tab w:val="center" w:pos="1763"/>
              </w:tabs>
              <w:rPr>
                <w:b/>
                <w:i/>
                <w:sz w:val="20"/>
              </w:rPr>
            </w:pPr>
            <w:r>
              <w:rPr>
                <w:b/>
                <w:i/>
                <w:sz w:val="20"/>
              </w:rPr>
              <w:t>Aspect</w:t>
            </w:r>
            <w:r>
              <w:rPr>
                <w:b/>
                <w:i/>
                <w:sz w:val="20"/>
              </w:rPr>
              <w:tab/>
            </w:r>
          </w:p>
        </w:tc>
        <w:tc>
          <w:tcPr>
            <w:tcW w:w="2694" w:type="dxa"/>
          </w:tcPr>
          <w:p w14:paraId="60FCA6F2" w14:textId="77777777" w:rsidR="00965B20" w:rsidRPr="000641F7" w:rsidRDefault="00965B20" w:rsidP="00395325">
            <w:pPr>
              <w:tabs>
                <w:tab w:val="center" w:pos="1763"/>
              </w:tabs>
              <w:rPr>
                <w:b/>
                <w:i/>
                <w:sz w:val="20"/>
              </w:rPr>
            </w:pPr>
            <w:r>
              <w:rPr>
                <w:b/>
                <w:i/>
                <w:sz w:val="20"/>
              </w:rPr>
              <w:t>Subcriteria</w:t>
            </w:r>
          </w:p>
        </w:tc>
        <w:tc>
          <w:tcPr>
            <w:tcW w:w="567" w:type="dxa"/>
          </w:tcPr>
          <w:p w14:paraId="579D6DDA" w14:textId="77777777" w:rsidR="00965B20" w:rsidRPr="000641F7" w:rsidRDefault="00965B20" w:rsidP="00395325">
            <w:pPr>
              <w:rPr>
                <w:sz w:val="20"/>
              </w:rPr>
            </w:pPr>
          </w:p>
        </w:tc>
        <w:tc>
          <w:tcPr>
            <w:tcW w:w="1417" w:type="dxa"/>
          </w:tcPr>
          <w:p w14:paraId="4D8C192A" w14:textId="77777777" w:rsidR="00965B20" w:rsidRPr="000641F7" w:rsidRDefault="00965B20" w:rsidP="00395325">
            <w:pPr>
              <w:rPr>
                <w:b/>
                <w:i/>
                <w:sz w:val="20"/>
              </w:rPr>
            </w:pPr>
            <w:r>
              <w:rPr>
                <w:b/>
                <w:i/>
                <w:sz w:val="20"/>
              </w:rPr>
              <w:t>Aspect</w:t>
            </w:r>
          </w:p>
        </w:tc>
        <w:tc>
          <w:tcPr>
            <w:tcW w:w="2835" w:type="dxa"/>
          </w:tcPr>
          <w:p w14:paraId="12AE395A" w14:textId="77777777" w:rsidR="00965B20" w:rsidRPr="000641F7" w:rsidRDefault="00965B20" w:rsidP="00395325">
            <w:pPr>
              <w:rPr>
                <w:b/>
                <w:i/>
                <w:sz w:val="20"/>
              </w:rPr>
            </w:pPr>
            <w:r w:rsidRPr="000641F7">
              <w:rPr>
                <w:b/>
                <w:i/>
                <w:sz w:val="20"/>
              </w:rPr>
              <w:t>Subcriteri</w:t>
            </w:r>
            <w:r>
              <w:rPr>
                <w:b/>
                <w:i/>
                <w:sz w:val="20"/>
              </w:rPr>
              <w:t>a</w:t>
            </w:r>
          </w:p>
        </w:tc>
      </w:tr>
      <w:tr w:rsidR="00965B20" w:rsidRPr="000641F7" w14:paraId="74B26C2A" w14:textId="77777777" w:rsidTr="00395325">
        <w:trPr>
          <w:cantSplit/>
          <w:trHeight w:val="1240"/>
        </w:trPr>
        <w:tc>
          <w:tcPr>
            <w:tcW w:w="478" w:type="dxa"/>
            <w:vMerge w:val="restart"/>
          </w:tcPr>
          <w:p w14:paraId="286B7C99" w14:textId="77777777" w:rsidR="00965B20" w:rsidRPr="000641F7" w:rsidRDefault="00965B20" w:rsidP="00395325">
            <w:pPr>
              <w:pStyle w:val="Geenafstand1"/>
              <w:rPr>
                <w:b/>
                <w:color w:val="auto"/>
                <w:sz w:val="20"/>
              </w:rPr>
            </w:pPr>
            <w:r w:rsidRPr="000641F7">
              <w:rPr>
                <w:b/>
                <w:color w:val="auto"/>
                <w:sz w:val="20"/>
              </w:rPr>
              <w:t>5A</w:t>
            </w:r>
          </w:p>
        </w:tc>
        <w:tc>
          <w:tcPr>
            <w:tcW w:w="1331" w:type="dxa"/>
            <w:gridSpan w:val="2"/>
            <w:vMerge w:val="restart"/>
          </w:tcPr>
          <w:p w14:paraId="3E97C410" w14:textId="77777777" w:rsidR="00965B20" w:rsidRPr="000641F7" w:rsidRDefault="00965B20" w:rsidP="00395325">
            <w:pPr>
              <w:pStyle w:val="Geenafstand1"/>
              <w:rPr>
                <w:b/>
                <w:color w:val="auto"/>
                <w:sz w:val="20"/>
              </w:rPr>
            </w:pPr>
            <w:r w:rsidRPr="000641F7">
              <w:rPr>
                <w:b/>
                <w:color w:val="auto"/>
                <w:sz w:val="20"/>
              </w:rPr>
              <w:t>CO₂-</w:t>
            </w:r>
            <w:r w:rsidRPr="000641F7">
              <w:rPr>
                <w:b/>
                <w:color w:val="auto"/>
                <w:sz w:val="20"/>
              </w:rPr>
              <w:softHyphen/>
              <w:t>uitstoot</w:t>
            </w:r>
          </w:p>
        </w:tc>
        <w:tc>
          <w:tcPr>
            <w:tcW w:w="2694" w:type="dxa"/>
          </w:tcPr>
          <w:p w14:paraId="5F49626B" w14:textId="77777777" w:rsidR="00965B20" w:rsidRPr="000641F7" w:rsidRDefault="00965B20" w:rsidP="00395325">
            <w:pPr>
              <w:pStyle w:val="Geenafstand1"/>
              <w:rPr>
                <w:b/>
                <w:color w:val="auto"/>
                <w:sz w:val="20"/>
              </w:rPr>
            </w:pPr>
            <w:r w:rsidRPr="000641F7">
              <w:rPr>
                <w:b/>
                <w:color w:val="auto"/>
                <w:sz w:val="20"/>
              </w:rPr>
              <w:t xml:space="preserve">1. </w:t>
            </w:r>
            <w:r w:rsidRPr="000641F7">
              <w:rPr>
                <w:color w:val="auto"/>
                <w:sz w:val="20"/>
              </w:rPr>
              <w:t xml:space="preserve">De opdrachtnemer </w:t>
            </w:r>
            <w:r>
              <w:rPr>
                <w:color w:val="auto"/>
                <w:sz w:val="20"/>
              </w:rPr>
              <w:t>toont aan</w:t>
            </w:r>
            <w:r w:rsidRPr="000641F7">
              <w:rPr>
                <w:color w:val="auto"/>
                <w:sz w:val="20"/>
              </w:rPr>
              <w:t xml:space="preserve"> actueel inzicht te hebben in de materiële scope 3 emissies van het project en de meest relevante partijen in de keten die daarbij betrokken zijn.</w:t>
            </w:r>
          </w:p>
        </w:tc>
        <w:tc>
          <w:tcPr>
            <w:tcW w:w="567" w:type="dxa"/>
            <w:vMerge w:val="restart"/>
          </w:tcPr>
          <w:p w14:paraId="1D517D16" w14:textId="77777777" w:rsidR="00965B20" w:rsidRPr="000641F7" w:rsidRDefault="00965B20" w:rsidP="00395325">
            <w:pPr>
              <w:pStyle w:val="Geenafstand1"/>
              <w:rPr>
                <w:b/>
                <w:color w:val="auto"/>
                <w:sz w:val="20"/>
              </w:rPr>
            </w:pPr>
            <w:r w:rsidRPr="000641F7">
              <w:rPr>
                <w:b/>
                <w:color w:val="auto"/>
                <w:sz w:val="20"/>
              </w:rPr>
              <w:t>5B</w:t>
            </w:r>
          </w:p>
        </w:tc>
        <w:tc>
          <w:tcPr>
            <w:tcW w:w="1417" w:type="dxa"/>
            <w:vMerge w:val="restart"/>
          </w:tcPr>
          <w:p w14:paraId="5A388324" w14:textId="77777777" w:rsidR="00965B20" w:rsidRPr="000641F7" w:rsidRDefault="00965B20" w:rsidP="00395325">
            <w:pPr>
              <w:pStyle w:val="Geenafstand1"/>
              <w:rPr>
                <w:b/>
                <w:color w:val="auto"/>
                <w:sz w:val="20"/>
              </w:rPr>
            </w:pPr>
            <w:r w:rsidRPr="000641F7">
              <w:rPr>
                <w:b/>
                <w:color w:val="auto"/>
                <w:sz w:val="20"/>
              </w:rPr>
              <w:t>CO₂-</w:t>
            </w:r>
            <w:r w:rsidRPr="000641F7">
              <w:rPr>
                <w:b/>
                <w:color w:val="auto"/>
                <w:sz w:val="20"/>
              </w:rPr>
              <w:softHyphen/>
              <w:t>reductie</w:t>
            </w:r>
          </w:p>
        </w:tc>
        <w:tc>
          <w:tcPr>
            <w:tcW w:w="2835" w:type="dxa"/>
          </w:tcPr>
          <w:p w14:paraId="450BE73A" w14:textId="77777777" w:rsidR="00965B20" w:rsidRPr="000641F7" w:rsidRDefault="00965B20" w:rsidP="00395325">
            <w:pPr>
              <w:pStyle w:val="Geenafstand1"/>
              <w:rPr>
                <w:b/>
                <w:color w:val="auto"/>
                <w:sz w:val="20"/>
              </w:rPr>
            </w:pPr>
            <w:r w:rsidRPr="000641F7">
              <w:rPr>
                <w:rFonts w:eastAsia="Times New Roman"/>
                <w:b/>
                <w:bCs/>
                <w:sz w:val="20"/>
                <w:szCs w:val="20"/>
              </w:rPr>
              <w:t>1.</w:t>
            </w:r>
            <w:r w:rsidRPr="000641F7">
              <w:rPr>
                <w:rFonts w:eastAsia="Times New Roman"/>
                <w:sz w:val="20"/>
                <w:szCs w:val="20"/>
              </w:rPr>
              <w:t xml:space="preserve"> De opdrachtnemer heeft voor de materiele s</w:t>
            </w:r>
            <w:r>
              <w:rPr>
                <w:rFonts w:eastAsia="Times New Roman"/>
                <w:sz w:val="20"/>
                <w:szCs w:val="20"/>
              </w:rPr>
              <w:t>cope 3 emissies van het project</w:t>
            </w:r>
            <w:r w:rsidRPr="000641F7">
              <w:rPr>
                <w:rFonts w:eastAsia="Times New Roman"/>
                <w:sz w:val="20"/>
                <w:szCs w:val="20"/>
              </w:rPr>
              <w:t xml:space="preserve">, op basis van de analyses uit 5.A.2, een reductiestrategie en </w:t>
            </w:r>
            <w:r>
              <w:rPr>
                <w:rFonts w:eastAsia="Times New Roman"/>
                <w:sz w:val="20"/>
                <w:szCs w:val="20"/>
              </w:rPr>
              <w:t>CO</w:t>
            </w:r>
            <w:r w:rsidRPr="00805320">
              <w:rPr>
                <w:rFonts w:eastAsia="Times New Roman"/>
                <w:sz w:val="20"/>
                <w:szCs w:val="20"/>
                <w:vertAlign w:val="subscript"/>
              </w:rPr>
              <w:t>2</w:t>
            </w:r>
            <w:r w:rsidRPr="000641F7">
              <w:rPr>
                <w:rFonts w:eastAsia="Times New Roman"/>
                <w:sz w:val="20"/>
                <w:szCs w:val="20"/>
              </w:rPr>
              <w:t xml:space="preserve">-reductiedoelstellingen geformuleerd. Er is een bijbehorend plan van aanpak opgesteld inclusief de te nemen autonome acties. Doelstellingen zijn uitgedrukt in absolute getallen of percentages ten opzichte van </w:t>
            </w:r>
            <w:r>
              <w:rPr>
                <w:rFonts w:eastAsia="Times New Roman"/>
                <w:sz w:val="20"/>
                <w:szCs w:val="20"/>
              </w:rPr>
              <w:t>een (of meerdere) relevante referentie(s).</w:t>
            </w:r>
          </w:p>
        </w:tc>
      </w:tr>
      <w:tr w:rsidR="00965B20" w:rsidRPr="000641F7" w14:paraId="09AE9BD2" w14:textId="77777777" w:rsidTr="00395325">
        <w:trPr>
          <w:cantSplit/>
          <w:trHeight w:val="838"/>
        </w:trPr>
        <w:tc>
          <w:tcPr>
            <w:tcW w:w="478" w:type="dxa"/>
            <w:vMerge/>
          </w:tcPr>
          <w:p w14:paraId="7BEC8E20" w14:textId="77777777" w:rsidR="00965B20" w:rsidRPr="000641F7" w:rsidRDefault="00965B20" w:rsidP="00395325">
            <w:pPr>
              <w:rPr>
                <w:b/>
                <w:sz w:val="20"/>
              </w:rPr>
            </w:pPr>
          </w:p>
        </w:tc>
        <w:tc>
          <w:tcPr>
            <w:tcW w:w="1331" w:type="dxa"/>
            <w:gridSpan w:val="2"/>
            <w:vMerge/>
          </w:tcPr>
          <w:p w14:paraId="3D156008" w14:textId="77777777" w:rsidR="00965B20" w:rsidRPr="000641F7" w:rsidRDefault="00965B20" w:rsidP="00395325">
            <w:pPr>
              <w:rPr>
                <w:b/>
                <w:sz w:val="20"/>
              </w:rPr>
            </w:pPr>
          </w:p>
        </w:tc>
        <w:tc>
          <w:tcPr>
            <w:tcW w:w="2694" w:type="dxa"/>
          </w:tcPr>
          <w:p w14:paraId="7811D6DD" w14:textId="77777777" w:rsidR="00965B20" w:rsidRPr="000641F7" w:rsidRDefault="00965B20" w:rsidP="00395325">
            <w:pPr>
              <w:pStyle w:val="Geenafstand1"/>
              <w:rPr>
                <w:b/>
                <w:color w:val="auto"/>
                <w:sz w:val="20"/>
              </w:rPr>
            </w:pPr>
            <w:r w:rsidRPr="000641F7">
              <w:rPr>
                <w:rFonts w:eastAsia="Times New Roman"/>
                <w:b/>
                <w:bCs/>
                <w:sz w:val="20"/>
                <w:szCs w:val="20"/>
              </w:rPr>
              <w:t>2.1.</w:t>
            </w:r>
            <w:r w:rsidRPr="000641F7">
              <w:rPr>
                <w:rFonts w:eastAsia="Times New Roman"/>
                <w:sz w:val="20"/>
                <w:szCs w:val="20"/>
              </w:rPr>
              <w:t xml:space="preserve"> </w:t>
            </w:r>
            <w:r w:rsidRPr="004F56CA">
              <w:rPr>
                <w:rFonts w:eastAsia="Times New Roman"/>
                <w:sz w:val="20"/>
                <w:szCs w:val="20"/>
              </w:rPr>
              <w:t xml:space="preserve">De opdrachtnemer beschikt </w:t>
            </w:r>
            <w:r w:rsidRPr="00BD387C">
              <w:rPr>
                <w:rFonts w:eastAsia="Times New Roman"/>
                <w:sz w:val="20"/>
                <w:szCs w:val="20"/>
              </w:rPr>
              <w:t>voor het project over een</w:t>
            </w:r>
            <w:r w:rsidRPr="004F56CA">
              <w:rPr>
                <w:rFonts w:eastAsia="Times New Roman"/>
                <w:sz w:val="20"/>
                <w:szCs w:val="20"/>
              </w:rPr>
              <w:t xml:space="preserve"> onderbouwde en actuele analyse van mogelijke</w:t>
            </w:r>
            <w:r w:rsidRPr="000641F7">
              <w:rPr>
                <w:rFonts w:eastAsia="Times New Roman"/>
                <w:sz w:val="20"/>
                <w:szCs w:val="20"/>
              </w:rPr>
              <w:t xml:space="preserve"> autonome acties die opdrachtnemer kan doorvoeren om de materiële scope 3 emissies (upstream en downstream) van het project te beïnvloeden.</w:t>
            </w:r>
          </w:p>
        </w:tc>
        <w:tc>
          <w:tcPr>
            <w:tcW w:w="567" w:type="dxa"/>
            <w:vMerge/>
          </w:tcPr>
          <w:p w14:paraId="5F6CD2D2" w14:textId="77777777" w:rsidR="00965B20" w:rsidRPr="000641F7" w:rsidRDefault="00965B20" w:rsidP="00395325">
            <w:pPr>
              <w:rPr>
                <w:b/>
                <w:sz w:val="20"/>
              </w:rPr>
            </w:pPr>
          </w:p>
        </w:tc>
        <w:tc>
          <w:tcPr>
            <w:tcW w:w="1417" w:type="dxa"/>
            <w:vMerge/>
          </w:tcPr>
          <w:p w14:paraId="6CE0A9EA" w14:textId="77777777" w:rsidR="00965B20" w:rsidRPr="000641F7" w:rsidRDefault="00965B20" w:rsidP="00395325">
            <w:pPr>
              <w:rPr>
                <w:b/>
                <w:sz w:val="20"/>
              </w:rPr>
            </w:pPr>
          </w:p>
        </w:tc>
        <w:tc>
          <w:tcPr>
            <w:tcW w:w="2835" w:type="dxa"/>
          </w:tcPr>
          <w:p w14:paraId="01E357DE" w14:textId="77777777" w:rsidR="00965B20" w:rsidRPr="000641F7" w:rsidRDefault="00965B20" w:rsidP="00395325">
            <w:pPr>
              <w:pStyle w:val="Geenafstand1"/>
              <w:rPr>
                <w:b/>
                <w:color w:val="auto"/>
                <w:sz w:val="20"/>
              </w:rPr>
            </w:pPr>
            <w:r w:rsidRPr="000641F7">
              <w:rPr>
                <w:rFonts w:eastAsia="Times New Roman"/>
                <w:b/>
                <w:bCs/>
                <w:sz w:val="20"/>
                <w:szCs w:val="20"/>
              </w:rPr>
              <w:t>2.</w:t>
            </w:r>
            <w:r w:rsidRPr="000641F7">
              <w:rPr>
                <w:rFonts w:eastAsia="Times New Roman"/>
                <w:sz w:val="20"/>
                <w:szCs w:val="20"/>
              </w:rPr>
              <w:t xml:space="preserve"> De opdrachtnemer verstrekt minimaal twee keer per jaar zijn emissie-inventaris scope 1, 2 &amp; 3 gerelateerde </w:t>
            </w:r>
            <w:r>
              <w:rPr>
                <w:rFonts w:eastAsia="Times New Roman"/>
                <w:sz w:val="20"/>
                <w:szCs w:val="20"/>
              </w:rPr>
              <w:t>CO</w:t>
            </w:r>
            <w:r w:rsidRPr="00805320">
              <w:rPr>
                <w:rFonts w:eastAsia="Times New Roman"/>
                <w:sz w:val="20"/>
                <w:szCs w:val="20"/>
                <w:vertAlign w:val="subscript"/>
              </w:rPr>
              <w:t>2</w:t>
            </w:r>
            <w:r w:rsidRPr="000641F7">
              <w:rPr>
                <w:rFonts w:eastAsia="Times New Roman"/>
                <w:sz w:val="20"/>
                <w:szCs w:val="20"/>
              </w:rPr>
              <w:t>-emissies (intern en extern) van het project, alsmede de voortgang in reductiedoelstellingen en genomen maatregelen.</w:t>
            </w:r>
          </w:p>
        </w:tc>
      </w:tr>
      <w:tr w:rsidR="00965B20" w:rsidRPr="000641F7" w14:paraId="31C2780D" w14:textId="77777777" w:rsidTr="00395325">
        <w:trPr>
          <w:trHeight w:val="284"/>
        </w:trPr>
        <w:tc>
          <w:tcPr>
            <w:tcW w:w="478" w:type="dxa"/>
          </w:tcPr>
          <w:p w14:paraId="0A9C754D" w14:textId="77777777" w:rsidR="00965B20" w:rsidRPr="000641F7" w:rsidRDefault="00965B20" w:rsidP="00395325">
            <w:pPr>
              <w:rPr>
                <w:b/>
                <w:sz w:val="20"/>
              </w:rPr>
            </w:pPr>
          </w:p>
        </w:tc>
        <w:tc>
          <w:tcPr>
            <w:tcW w:w="1331" w:type="dxa"/>
            <w:gridSpan w:val="2"/>
          </w:tcPr>
          <w:p w14:paraId="2F4CC350" w14:textId="77777777" w:rsidR="00965B20" w:rsidRPr="000641F7" w:rsidRDefault="00965B20" w:rsidP="00395325">
            <w:pPr>
              <w:pStyle w:val="Geenafstand1"/>
              <w:rPr>
                <w:b/>
                <w:i/>
                <w:color w:val="auto"/>
                <w:sz w:val="20"/>
              </w:rPr>
            </w:pPr>
          </w:p>
        </w:tc>
        <w:tc>
          <w:tcPr>
            <w:tcW w:w="2694" w:type="dxa"/>
          </w:tcPr>
          <w:p w14:paraId="2EED8F0F" w14:textId="77777777" w:rsidR="00965B20" w:rsidRPr="000641F7" w:rsidRDefault="00965B20" w:rsidP="00395325">
            <w:pPr>
              <w:pStyle w:val="Geenafstand1"/>
              <w:rPr>
                <w:b/>
                <w:i/>
                <w:color w:val="auto"/>
                <w:sz w:val="20"/>
              </w:rPr>
            </w:pPr>
            <w:r w:rsidRPr="000641F7">
              <w:rPr>
                <w:rFonts w:eastAsia="Times New Roman"/>
                <w:b/>
                <w:bCs/>
                <w:sz w:val="20"/>
                <w:szCs w:val="20"/>
              </w:rPr>
              <w:t>2.2</w:t>
            </w:r>
            <w:r w:rsidRPr="000641F7">
              <w:rPr>
                <w:rFonts w:eastAsia="Times New Roman"/>
                <w:sz w:val="20"/>
                <w:szCs w:val="20"/>
              </w:rPr>
              <w:t xml:space="preserve">. De opdrachtnemer </w:t>
            </w:r>
            <w:r>
              <w:rPr>
                <w:rFonts w:eastAsia="Times New Roman"/>
                <w:sz w:val="20"/>
                <w:szCs w:val="20"/>
              </w:rPr>
              <w:t>toont aan</w:t>
            </w:r>
            <w:r w:rsidRPr="000641F7">
              <w:rPr>
                <w:rFonts w:eastAsia="Times New Roman"/>
                <w:sz w:val="20"/>
                <w:szCs w:val="20"/>
              </w:rPr>
              <w:t xml:space="preserve"> inzicht te hebben in mogelijke strategieën om deze scope 3 emissies van het project (zowel upstream als downstream) te reduceren.</w:t>
            </w:r>
          </w:p>
        </w:tc>
        <w:tc>
          <w:tcPr>
            <w:tcW w:w="567" w:type="dxa"/>
          </w:tcPr>
          <w:p w14:paraId="6A9611D5" w14:textId="77777777" w:rsidR="00965B20" w:rsidRPr="000641F7" w:rsidRDefault="00965B20" w:rsidP="00395325">
            <w:pPr>
              <w:pStyle w:val="Geenafstand1"/>
              <w:rPr>
                <w:b/>
                <w:i/>
                <w:color w:val="auto"/>
                <w:sz w:val="20"/>
              </w:rPr>
            </w:pPr>
          </w:p>
        </w:tc>
        <w:tc>
          <w:tcPr>
            <w:tcW w:w="1417" w:type="dxa"/>
          </w:tcPr>
          <w:p w14:paraId="1A36FAFD" w14:textId="77777777" w:rsidR="00965B20" w:rsidRPr="000641F7" w:rsidRDefault="00965B20" w:rsidP="00395325">
            <w:pPr>
              <w:pStyle w:val="Geenafstand1"/>
              <w:rPr>
                <w:b/>
                <w:i/>
                <w:color w:val="auto"/>
                <w:sz w:val="20"/>
              </w:rPr>
            </w:pPr>
          </w:p>
        </w:tc>
        <w:tc>
          <w:tcPr>
            <w:tcW w:w="2835" w:type="dxa"/>
          </w:tcPr>
          <w:p w14:paraId="4A4770E2" w14:textId="77777777" w:rsidR="00965B20" w:rsidRPr="000641F7" w:rsidRDefault="00965B20" w:rsidP="00395325">
            <w:pPr>
              <w:pStyle w:val="Geenafstand1"/>
              <w:rPr>
                <w:b/>
                <w:i/>
                <w:color w:val="auto"/>
                <w:sz w:val="20"/>
              </w:rPr>
            </w:pPr>
            <w:r w:rsidRPr="000641F7">
              <w:rPr>
                <w:b/>
                <w:color w:val="auto"/>
                <w:sz w:val="20"/>
              </w:rPr>
              <w:t>3.</w:t>
            </w:r>
            <w:r w:rsidRPr="000641F7">
              <w:rPr>
                <w:color w:val="auto"/>
                <w:sz w:val="20"/>
              </w:rPr>
              <w:t xml:space="preserve"> De opdrachtnemer slaagt erin de reductiedoelstellingen te realiseren.</w:t>
            </w:r>
          </w:p>
        </w:tc>
      </w:tr>
      <w:tr w:rsidR="00965B20" w:rsidRPr="000641F7" w14:paraId="652D216C" w14:textId="77777777" w:rsidTr="00395325">
        <w:trPr>
          <w:trHeight w:val="284"/>
        </w:trPr>
        <w:tc>
          <w:tcPr>
            <w:tcW w:w="478" w:type="dxa"/>
          </w:tcPr>
          <w:p w14:paraId="0C845E6C" w14:textId="77777777" w:rsidR="00965B20" w:rsidRPr="000641F7" w:rsidRDefault="00965B20" w:rsidP="00395325">
            <w:pPr>
              <w:rPr>
                <w:b/>
                <w:sz w:val="20"/>
              </w:rPr>
            </w:pPr>
          </w:p>
        </w:tc>
        <w:tc>
          <w:tcPr>
            <w:tcW w:w="1331" w:type="dxa"/>
            <w:gridSpan w:val="2"/>
          </w:tcPr>
          <w:p w14:paraId="4D270497" w14:textId="77777777" w:rsidR="00965B20" w:rsidRPr="000641F7" w:rsidRDefault="00965B20" w:rsidP="00395325">
            <w:pPr>
              <w:pStyle w:val="Geenafstand1"/>
              <w:rPr>
                <w:b/>
                <w:i/>
                <w:color w:val="auto"/>
                <w:sz w:val="20"/>
              </w:rPr>
            </w:pPr>
          </w:p>
        </w:tc>
        <w:tc>
          <w:tcPr>
            <w:tcW w:w="2694" w:type="dxa"/>
          </w:tcPr>
          <w:p w14:paraId="6CE7E6E6" w14:textId="77777777" w:rsidR="00965B20" w:rsidRPr="000641F7" w:rsidRDefault="00965B20" w:rsidP="00395325">
            <w:pPr>
              <w:pStyle w:val="Geenafstand1"/>
              <w:rPr>
                <w:b/>
                <w:i/>
                <w:color w:val="auto"/>
                <w:sz w:val="20"/>
              </w:rPr>
            </w:pPr>
            <w:r w:rsidRPr="000641F7">
              <w:rPr>
                <w:rFonts w:eastAsia="Times New Roman"/>
                <w:b/>
                <w:bCs/>
                <w:sz w:val="20"/>
                <w:szCs w:val="20"/>
              </w:rPr>
              <w:t>3</w:t>
            </w:r>
            <w:r w:rsidRPr="000641F7">
              <w:rPr>
                <w:rFonts w:eastAsia="Times New Roman"/>
                <w:sz w:val="20"/>
                <w:szCs w:val="20"/>
              </w:rPr>
              <w:t xml:space="preserve">. De opdrachtnemer  dient te beschikken over actuele, specifieke emissiegegevens, afkomstig  van </w:t>
            </w:r>
            <w:r w:rsidRPr="00BD387C">
              <w:rPr>
                <w:rFonts w:eastAsia="Times New Roman"/>
                <w:sz w:val="20"/>
                <w:szCs w:val="20"/>
              </w:rPr>
              <w:t>directe (en potentiële) keten</w:t>
            </w:r>
            <w:r w:rsidRPr="004F56CA">
              <w:rPr>
                <w:rFonts w:eastAsia="Times New Roman"/>
                <w:sz w:val="20"/>
                <w:szCs w:val="20"/>
              </w:rPr>
              <w:t xml:space="preserve">partners, die relevant zijn voor de uitvoering van de </w:t>
            </w:r>
            <w:r w:rsidRPr="00BD387C">
              <w:rPr>
                <w:rFonts w:eastAsia="Times New Roman"/>
                <w:sz w:val="20"/>
                <w:szCs w:val="20"/>
              </w:rPr>
              <w:t>scope 3</w:t>
            </w:r>
            <w:r w:rsidRPr="004F56CA">
              <w:rPr>
                <w:rFonts w:eastAsia="Times New Roman"/>
                <w:sz w:val="20"/>
                <w:szCs w:val="20"/>
              </w:rPr>
              <w:t xml:space="preserve"> strategie</w:t>
            </w:r>
            <w:r w:rsidRPr="000641F7">
              <w:rPr>
                <w:rFonts w:eastAsia="Times New Roman"/>
                <w:sz w:val="20"/>
                <w:szCs w:val="20"/>
              </w:rPr>
              <w:t xml:space="preserve"> </w:t>
            </w:r>
            <w:r>
              <w:rPr>
                <w:rFonts w:eastAsia="Times New Roman"/>
                <w:sz w:val="20"/>
                <w:szCs w:val="20"/>
              </w:rPr>
              <w:t xml:space="preserve">voor het project </w:t>
            </w:r>
            <w:r w:rsidRPr="000641F7">
              <w:rPr>
                <w:rFonts w:eastAsia="Times New Roman"/>
                <w:sz w:val="20"/>
                <w:szCs w:val="20"/>
              </w:rPr>
              <w:t xml:space="preserve">(zie 5.B.1).  </w:t>
            </w:r>
          </w:p>
        </w:tc>
        <w:tc>
          <w:tcPr>
            <w:tcW w:w="567" w:type="dxa"/>
          </w:tcPr>
          <w:p w14:paraId="179201CA" w14:textId="77777777" w:rsidR="00965B20" w:rsidRPr="000641F7" w:rsidRDefault="00965B20" w:rsidP="00395325">
            <w:pPr>
              <w:pStyle w:val="Geenafstand1"/>
              <w:rPr>
                <w:b/>
                <w:i/>
                <w:color w:val="auto"/>
                <w:sz w:val="20"/>
              </w:rPr>
            </w:pPr>
          </w:p>
        </w:tc>
        <w:tc>
          <w:tcPr>
            <w:tcW w:w="1417" w:type="dxa"/>
          </w:tcPr>
          <w:p w14:paraId="575B5C27" w14:textId="77777777" w:rsidR="00965B20" w:rsidRPr="000641F7" w:rsidRDefault="00965B20" w:rsidP="00395325">
            <w:pPr>
              <w:pStyle w:val="Geenafstand1"/>
              <w:rPr>
                <w:b/>
                <w:i/>
                <w:color w:val="auto"/>
                <w:sz w:val="20"/>
              </w:rPr>
            </w:pPr>
          </w:p>
        </w:tc>
        <w:tc>
          <w:tcPr>
            <w:tcW w:w="2835" w:type="dxa"/>
          </w:tcPr>
          <w:p w14:paraId="66EB1FBA" w14:textId="77777777" w:rsidR="00965B20" w:rsidRPr="000641F7" w:rsidRDefault="00965B20" w:rsidP="00395325">
            <w:pPr>
              <w:pStyle w:val="Geenafstand1"/>
              <w:rPr>
                <w:b/>
                <w:i/>
                <w:color w:val="auto"/>
                <w:sz w:val="20"/>
              </w:rPr>
            </w:pPr>
          </w:p>
        </w:tc>
      </w:tr>
      <w:tr w:rsidR="00965B20" w:rsidRPr="000641F7" w14:paraId="6644F91B" w14:textId="77777777" w:rsidTr="00395325">
        <w:trPr>
          <w:cantSplit/>
          <w:trHeight w:val="1259"/>
        </w:trPr>
        <w:tc>
          <w:tcPr>
            <w:tcW w:w="478" w:type="dxa"/>
            <w:vMerge w:val="restart"/>
          </w:tcPr>
          <w:p w14:paraId="0F6819EF" w14:textId="77777777" w:rsidR="00965B20" w:rsidRPr="000641F7" w:rsidRDefault="00965B20" w:rsidP="00395325">
            <w:pPr>
              <w:pStyle w:val="Geenafstand1"/>
              <w:rPr>
                <w:b/>
                <w:color w:val="auto"/>
                <w:sz w:val="20"/>
              </w:rPr>
            </w:pPr>
            <w:r w:rsidRPr="000641F7">
              <w:rPr>
                <w:b/>
                <w:color w:val="auto"/>
                <w:sz w:val="20"/>
              </w:rPr>
              <w:t>5C</w:t>
            </w:r>
          </w:p>
        </w:tc>
        <w:tc>
          <w:tcPr>
            <w:tcW w:w="1331" w:type="dxa"/>
            <w:gridSpan w:val="2"/>
            <w:vMerge w:val="restart"/>
          </w:tcPr>
          <w:p w14:paraId="27B7964E" w14:textId="77777777" w:rsidR="00965B20" w:rsidRPr="000641F7" w:rsidRDefault="00965B20" w:rsidP="00395325">
            <w:pPr>
              <w:pStyle w:val="Geenafstand1"/>
              <w:rPr>
                <w:b/>
                <w:color w:val="auto"/>
                <w:sz w:val="20"/>
              </w:rPr>
            </w:pPr>
            <w:r w:rsidRPr="000641F7">
              <w:rPr>
                <w:b/>
                <w:color w:val="auto"/>
                <w:sz w:val="18"/>
              </w:rPr>
              <w:t>Communicatie</w:t>
            </w:r>
            <w:r w:rsidRPr="000641F7">
              <w:rPr>
                <w:b/>
                <w:color w:val="auto"/>
                <w:sz w:val="20"/>
              </w:rPr>
              <w:t xml:space="preserve"> </w:t>
            </w:r>
          </w:p>
        </w:tc>
        <w:tc>
          <w:tcPr>
            <w:tcW w:w="2694" w:type="dxa"/>
          </w:tcPr>
          <w:p w14:paraId="490DF5D1"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communiceert structureel extern over de manier waarop het project functioneert als open proeftuin voor innovaties of  vernieuwende maatregelen</w:t>
            </w:r>
            <w:r>
              <w:rPr>
                <w:color w:val="auto"/>
                <w:sz w:val="20"/>
              </w:rPr>
              <w:t xml:space="preserve"> en over de wijze waarop hij ketenpartners actief heeft betrokken</w:t>
            </w:r>
            <w:r w:rsidRPr="000641F7">
              <w:rPr>
                <w:color w:val="auto"/>
                <w:sz w:val="20"/>
              </w:rPr>
              <w:t>.</w:t>
            </w:r>
          </w:p>
        </w:tc>
        <w:tc>
          <w:tcPr>
            <w:tcW w:w="567" w:type="dxa"/>
          </w:tcPr>
          <w:p w14:paraId="379C37B5" w14:textId="77777777" w:rsidR="00965B20" w:rsidRPr="000641F7" w:rsidRDefault="00965B20" w:rsidP="00395325">
            <w:pPr>
              <w:pStyle w:val="Geenafstand1"/>
              <w:rPr>
                <w:b/>
                <w:color w:val="auto"/>
                <w:sz w:val="20"/>
              </w:rPr>
            </w:pPr>
            <w:r w:rsidRPr="000641F7">
              <w:rPr>
                <w:b/>
                <w:color w:val="auto"/>
                <w:sz w:val="20"/>
              </w:rPr>
              <w:t>5D</w:t>
            </w:r>
          </w:p>
        </w:tc>
        <w:tc>
          <w:tcPr>
            <w:tcW w:w="1417" w:type="dxa"/>
          </w:tcPr>
          <w:p w14:paraId="7F11D9FD" w14:textId="77777777" w:rsidR="00965B20" w:rsidRPr="000641F7" w:rsidRDefault="00965B20" w:rsidP="00395325">
            <w:pPr>
              <w:pStyle w:val="Geenafstand1"/>
              <w:rPr>
                <w:b/>
                <w:color w:val="auto"/>
                <w:sz w:val="20"/>
              </w:rPr>
            </w:pPr>
            <w:r w:rsidRPr="000641F7">
              <w:rPr>
                <w:b/>
                <w:color w:val="auto"/>
                <w:sz w:val="20"/>
              </w:rPr>
              <w:t xml:space="preserve">CO₂-reductie initiatieven  </w:t>
            </w:r>
          </w:p>
        </w:tc>
        <w:tc>
          <w:tcPr>
            <w:tcW w:w="2835" w:type="dxa"/>
          </w:tcPr>
          <w:p w14:paraId="6AE4CACD" w14:textId="77777777" w:rsidR="00965B20" w:rsidRPr="000641F7" w:rsidRDefault="00965B20" w:rsidP="00395325">
            <w:pPr>
              <w:pStyle w:val="Geenafstand1"/>
              <w:rPr>
                <w:b/>
                <w:color w:val="auto"/>
                <w:sz w:val="20"/>
              </w:rPr>
            </w:pPr>
            <w:r w:rsidRPr="000641F7">
              <w:rPr>
                <w:b/>
                <w:color w:val="auto"/>
                <w:sz w:val="20"/>
              </w:rPr>
              <w:t>1.</w:t>
            </w:r>
            <w:r w:rsidRPr="000641F7">
              <w:rPr>
                <w:color w:val="auto"/>
                <w:sz w:val="20"/>
              </w:rPr>
              <w:t xml:space="preserve"> De opdrachtnemer gebruikt het project als open proeftuin om innovaties of  vernieuwende maatregelen door te voeren</w:t>
            </w:r>
            <w:r>
              <w:rPr>
                <w:color w:val="auto"/>
                <w:sz w:val="20"/>
              </w:rPr>
              <w:t xml:space="preserve"> en betrekt daarbij actief ketenpartners </w:t>
            </w:r>
            <w:r w:rsidRPr="000641F7">
              <w:rPr>
                <w:color w:val="auto"/>
                <w:sz w:val="20"/>
              </w:rPr>
              <w:t>. De opdrachtnemer zal een beschrijving  voorleggen van beoogde CO₂-emissie reductie als gevolg van de maatregel binnen het project.</w:t>
            </w:r>
          </w:p>
        </w:tc>
      </w:tr>
      <w:tr w:rsidR="00965B20" w:rsidRPr="000641F7" w14:paraId="4C8AE224" w14:textId="77777777" w:rsidTr="00395325">
        <w:trPr>
          <w:cantSplit/>
          <w:trHeight w:val="1964"/>
        </w:trPr>
        <w:tc>
          <w:tcPr>
            <w:tcW w:w="478" w:type="dxa"/>
            <w:vMerge/>
          </w:tcPr>
          <w:p w14:paraId="7F156A87" w14:textId="77777777" w:rsidR="00965B20" w:rsidRPr="000641F7" w:rsidRDefault="00965B20" w:rsidP="00395325">
            <w:pPr>
              <w:rPr>
                <w:b/>
              </w:rPr>
            </w:pPr>
          </w:p>
        </w:tc>
        <w:tc>
          <w:tcPr>
            <w:tcW w:w="1331" w:type="dxa"/>
            <w:gridSpan w:val="2"/>
            <w:vMerge/>
          </w:tcPr>
          <w:p w14:paraId="73A4C88E" w14:textId="77777777" w:rsidR="00965B20" w:rsidRPr="000641F7" w:rsidRDefault="00965B20" w:rsidP="00395325">
            <w:pPr>
              <w:rPr>
                <w:b/>
              </w:rPr>
            </w:pPr>
          </w:p>
        </w:tc>
        <w:tc>
          <w:tcPr>
            <w:tcW w:w="2694" w:type="dxa"/>
          </w:tcPr>
          <w:p w14:paraId="13AEF82F" w14:textId="77777777" w:rsidR="00965B20" w:rsidRPr="000641F7" w:rsidRDefault="00965B20" w:rsidP="00395325">
            <w:pPr>
              <w:pStyle w:val="Geenafstand1"/>
              <w:rPr>
                <w:b/>
                <w:color w:val="auto"/>
                <w:sz w:val="20"/>
              </w:rPr>
            </w:pPr>
            <w:r w:rsidRPr="000641F7">
              <w:rPr>
                <w:b/>
                <w:color w:val="auto"/>
                <w:sz w:val="20"/>
              </w:rPr>
              <w:t>2.</w:t>
            </w:r>
            <w:r w:rsidRPr="000641F7">
              <w:rPr>
                <w:color w:val="auto"/>
                <w:sz w:val="20"/>
              </w:rPr>
              <w:t xml:space="preserve"> De opdrachtnemer communiceert structureel (minimaal 2x per jaar) intern én extern over de CO₂ footprint (scope 1, 2 &amp; 3) en kwantitatieve reductiedoelstellingen van het project. </w:t>
            </w:r>
            <w:r w:rsidRPr="000641F7">
              <w:rPr>
                <w:color w:val="auto"/>
                <w:sz w:val="20"/>
              </w:rPr>
              <w:br/>
              <w:t>De communicatie omvat minimaal het energiebeleid en de reductiedoelstellingen van het project,</w:t>
            </w:r>
            <w:r>
              <w:rPr>
                <w:color w:val="auto"/>
                <w:sz w:val="20"/>
              </w:rPr>
              <w:t xml:space="preserve"> een omschrijving van de gehanteerde referentie(s),</w:t>
            </w:r>
            <w:r w:rsidRPr="000641F7">
              <w:rPr>
                <w:color w:val="auto"/>
                <w:sz w:val="20"/>
              </w:rPr>
              <w:t xml:space="preserve"> mogelijkheden voor individuele bijdrage, informatie betreffende  het huidig energiegebruik en trends binnen het project.</w:t>
            </w:r>
          </w:p>
        </w:tc>
        <w:tc>
          <w:tcPr>
            <w:tcW w:w="567" w:type="dxa"/>
          </w:tcPr>
          <w:p w14:paraId="3A73DBA5" w14:textId="77777777" w:rsidR="00965B20" w:rsidRPr="000641F7" w:rsidRDefault="00965B20" w:rsidP="00395325"/>
        </w:tc>
        <w:tc>
          <w:tcPr>
            <w:tcW w:w="1417" w:type="dxa"/>
          </w:tcPr>
          <w:p w14:paraId="09BE281B" w14:textId="77777777" w:rsidR="00965B20" w:rsidRPr="000641F7" w:rsidRDefault="00965B20" w:rsidP="00395325"/>
        </w:tc>
        <w:tc>
          <w:tcPr>
            <w:tcW w:w="2835" w:type="dxa"/>
          </w:tcPr>
          <w:p w14:paraId="5F153B25" w14:textId="77777777" w:rsidR="00965B20" w:rsidRPr="000641F7" w:rsidRDefault="00965B20" w:rsidP="00395325">
            <w:pPr>
              <w:pStyle w:val="Geenafstand1"/>
              <w:rPr>
                <w:b/>
                <w:color w:val="auto"/>
                <w:sz w:val="20"/>
              </w:rPr>
            </w:pPr>
            <w:r w:rsidRPr="000641F7">
              <w:rPr>
                <w:b/>
                <w:color w:val="auto"/>
                <w:sz w:val="20"/>
              </w:rPr>
              <w:t xml:space="preserve">2. </w:t>
            </w:r>
            <w:r w:rsidRPr="000641F7">
              <w:rPr>
                <w:color w:val="auto"/>
                <w:sz w:val="20"/>
              </w:rPr>
              <w:t xml:space="preserve">De innovaties of vernieuwende maatregelen worden professioneel becommentarieerd door een </w:t>
            </w:r>
            <w:proofErr w:type="spellStart"/>
            <w:r w:rsidRPr="000641F7">
              <w:rPr>
                <w:color w:val="auto"/>
                <w:sz w:val="20"/>
              </w:rPr>
              <w:t>terzake</w:t>
            </w:r>
            <w:proofErr w:type="spellEnd"/>
            <w:r w:rsidRPr="000641F7">
              <w:rPr>
                <w:color w:val="auto"/>
                <w:sz w:val="20"/>
              </w:rPr>
              <w:t xml:space="preserve"> als bekwaam erkend en onafhankelijk kennisinstituut. </w:t>
            </w:r>
          </w:p>
        </w:tc>
      </w:tr>
    </w:tbl>
    <w:p w14:paraId="071267E8" w14:textId="77777777" w:rsidR="00965B20" w:rsidRPr="00217B2D" w:rsidRDefault="00965B20" w:rsidP="00965B20">
      <w:pPr>
        <w:pStyle w:val="Geenafstand"/>
      </w:pPr>
    </w:p>
    <w:p w14:paraId="6828E72D" w14:textId="77777777" w:rsidR="00965B20" w:rsidRPr="00217B2D" w:rsidRDefault="00965B20" w:rsidP="00965B20">
      <w:pPr>
        <w:pStyle w:val="Geenafstand"/>
      </w:pPr>
    </w:p>
    <w:p w14:paraId="58811EBC" w14:textId="14904121" w:rsidR="004213F3" w:rsidRDefault="009212BE" w:rsidP="00DA0D5B">
      <w:pPr>
        <w:spacing w:after="160" w:line="259" w:lineRule="auto"/>
        <w:contextualSpacing w:val="0"/>
        <w:jc w:val="both"/>
        <w:rPr>
          <w:rFonts w:ascii="Calibri" w:eastAsia="Calibri" w:hAnsi="Calibri" w:cs="Times New Roman"/>
          <w:i/>
          <w:color w:val="auto"/>
        </w:rPr>
      </w:pPr>
      <w:r>
        <w:rPr>
          <w:rFonts w:ascii="Calibri" w:eastAsia="Calibri" w:hAnsi="Calibri" w:cs="Times New Roman"/>
          <w:i/>
          <w:color w:val="auto"/>
        </w:rPr>
        <w:t>Om te voldoen aan een</w:t>
      </w:r>
      <w:r w:rsidR="005B2F4A">
        <w:rPr>
          <w:rFonts w:ascii="Calibri" w:eastAsia="Calibri" w:hAnsi="Calibri" w:cs="Times New Roman"/>
          <w:i/>
          <w:color w:val="auto"/>
        </w:rPr>
        <w:t xml:space="preserve"> hoger</w:t>
      </w:r>
      <w:r w:rsidR="00BB43CB">
        <w:rPr>
          <w:rFonts w:ascii="Calibri" w:eastAsia="Calibri" w:hAnsi="Calibri" w:cs="Times New Roman"/>
          <w:i/>
          <w:color w:val="auto"/>
        </w:rPr>
        <w:t xml:space="preserve"> niveau </w:t>
      </w:r>
      <w:r w:rsidR="005B2F4A">
        <w:rPr>
          <w:rFonts w:ascii="Calibri" w:eastAsia="Calibri" w:hAnsi="Calibri" w:cs="Times New Roman"/>
          <w:i/>
          <w:color w:val="auto"/>
        </w:rPr>
        <w:t>moeten ook de cr</w:t>
      </w:r>
      <w:r w:rsidR="00BB43CB">
        <w:rPr>
          <w:rFonts w:ascii="Calibri" w:eastAsia="Calibri" w:hAnsi="Calibri" w:cs="Times New Roman"/>
          <w:i/>
          <w:color w:val="auto"/>
        </w:rPr>
        <w:t>iteria van de lagere niveaus</w:t>
      </w:r>
      <w:r w:rsidR="005B2F4A">
        <w:rPr>
          <w:rFonts w:ascii="Calibri" w:eastAsia="Calibri" w:hAnsi="Calibri" w:cs="Times New Roman"/>
          <w:i/>
          <w:color w:val="auto"/>
        </w:rPr>
        <w:t xml:space="preserve"> worden voldaan</w:t>
      </w:r>
      <w:r w:rsidR="00BB43CB">
        <w:rPr>
          <w:rFonts w:ascii="Calibri" w:eastAsia="Calibri" w:hAnsi="Calibri" w:cs="Times New Roman"/>
          <w:i/>
          <w:color w:val="auto"/>
        </w:rPr>
        <w:t xml:space="preserve">.  </w:t>
      </w:r>
    </w:p>
    <w:p w14:paraId="144EDC54" w14:textId="11CCDEF6" w:rsidR="007915CB" w:rsidRDefault="007915CB" w:rsidP="00DA0D5B">
      <w:pPr>
        <w:spacing w:after="160" w:line="259" w:lineRule="auto"/>
        <w:contextualSpacing w:val="0"/>
        <w:jc w:val="both"/>
        <w:rPr>
          <w:rFonts w:ascii="Calibri" w:eastAsia="Calibri" w:hAnsi="Calibri" w:cs="Times New Roman"/>
          <w:i/>
          <w:color w:val="0000FF"/>
          <w:u w:val="single"/>
        </w:rPr>
      </w:pPr>
      <w:r w:rsidRPr="00D66E02">
        <w:rPr>
          <w:rFonts w:ascii="Calibri" w:eastAsia="Calibri" w:hAnsi="Calibri" w:cs="Times New Roman"/>
          <w:i/>
          <w:color w:val="auto"/>
        </w:rPr>
        <w:t>De hier</w:t>
      </w:r>
      <w:r w:rsidR="00B41CAC">
        <w:rPr>
          <w:rFonts w:ascii="Calibri" w:eastAsia="Calibri" w:hAnsi="Calibri" w:cs="Times New Roman"/>
          <w:i/>
          <w:color w:val="auto"/>
        </w:rPr>
        <w:t xml:space="preserve"> </w:t>
      </w:r>
      <w:r w:rsidRPr="00D66E02">
        <w:rPr>
          <w:rFonts w:ascii="Calibri" w:eastAsia="Calibri" w:hAnsi="Calibri" w:cs="Times New Roman"/>
          <w:i/>
          <w:color w:val="auto"/>
        </w:rPr>
        <w:t xml:space="preserve">gehanteerde begrippen worden </w:t>
      </w:r>
      <w:r>
        <w:rPr>
          <w:rFonts w:ascii="Calibri" w:eastAsia="Calibri" w:hAnsi="Calibri" w:cs="Times New Roman"/>
          <w:i/>
          <w:color w:val="auto"/>
        </w:rPr>
        <w:t xml:space="preserve">verder </w:t>
      </w:r>
      <w:r w:rsidRPr="00D66E02">
        <w:rPr>
          <w:rFonts w:ascii="Calibri" w:eastAsia="Calibri" w:hAnsi="Calibri" w:cs="Times New Roman"/>
          <w:i/>
          <w:color w:val="auto"/>
        </w:rPr>
        <w:t xml:space="preserve">uitgelegd in </w:t>
      </w:r>
      <w:r w:rsidR="004701DD">
        <w:rPr>
          <w:rFonts w:ascii="Calibri" w:eastAsia="Calibri" w:hAnsi="Calibri" w:cs="Times New Roman"/>
          <w:i/>
          <w:color w:val="auto"/>
        </w:rPr>
        <w:t xml:space="preserve">het </w:t>
      </w:r>
      <w:r w:rsidR="00C24AAD">
        <w:rPr>
          <w:rFonts w:ascii="Calibri" w:eastAsia="Calibri" w:hAnsi="Calibri" w:cs="Times New Roman"/>
          <w:i/>
          <w:color w:val="auto"/>
        </w:rPr>
        <w:t>Handboek 3.1</w:t>
      </w:r>
      <w:r w:rsidR="004701DD" w:rsidRPr="00D66E02">
        <w:rPr>
          <w:rFonts w:ascii="Calibri" w:eastAsia="Calibri" w:hAnsi="Calibri" w:cs="Times New Roman"/>
          <w:i/>
          <w:color w:val="auto"/>
        </w:rPr>
        <w:t xml:space="preserve"> </w:t>
      </w:r>
      <w:r w:rsidRPr="00D66E02">
        <w:rPr>
          <w:rFonts w:ascii="Calibri" w:eastAsia="Calibri" w:hAnsi="Calibri" w:cs="Times New Roman"/>
          <w:i/>
          <w:color w:val="auto"/>
        </w:rPr>
        <w:t xml:space="preserve">van de </w:t>
      </w:r>
      <w:r w:rsidR="00A602BB">
        <w:rPr>
          <w:rFonts w:ascii="Calibri" w:eastAsia="Calibri" w:hAnsi="Calibri" w:cs="Times New Roman"/>
          <w:i/>
          <w:color w:val="auto"/>
        </w:rPr>
        <w:t>CO</w:t>
      </w:r>
      <w:r w:rsidR="00A602BB">
        <w:rPr>
          <w:rFonts w:ascii="Calibri" w:eastAsia="Calibri" w:hAnsi="Calibri" w:cs="Times New Roman"/>
          <w:i/>
          <w:color w:val="auto"/>
          <w:vertAlign w:val="subscript"/>
        </w:rPr>
        <w:t>2</w:t>
      </w:r>
      <w:r w:rsidR="00A602BB">
        <w:rPr>
          <w:rFonts w:ascii="Calibri" w:eastAsia="Calibri" w:hAnsi="Calibri" w:cs="Times New Roman"/>
          <w:i/>
          <w:color w:val="auto"/>
        </w:rPr>
        <w:t>-</w:t>
      </w:r>
      <w:r w:rsidR="00B41CAC">
        <w:rPr>
          <w:rFonts w:ascii="Calibri" w:eastAsia="Calibri" w:hAnsi="Calibri" w:cs="Times New Roman"/>
          <w:i/>
          <w:color w:val="auto"/>
        </w:rPr>
        <w:t>Prestatieladder</w:t>
      </w:r>
      <w:r w:rsidRPr="00D66E02">
        <w:rPr>
          <w:rFonts w:ascii="Calibri" w:eastAsia="Calibri" w:hAnsi="Calibri" w:cs="Times New Roman"/>
          <w:i/>
          <w:color w:val="auto"/>
        </w:rPr>
        <w:t xml:space="preserve"> d</w:t>
      </w:r>
      <w:r w:rsidR="00B41CAC">
        <w:rPr>
          <w:rFonts w:ascii="Calibri" w:eastAsia="Calibri" w:hAnsi="Calibri" w:cs="Times New Roman"/>
          <w:i/>
          <w:color w:val="auto"/>
        </w:rPr>
        <w:t>at</w:t>
      </w:r>
      <w:r w:rsidRPr="00D66E02">
        <w:rPr>
          <w:rFonts w:ascii="Calibri" w:eastAsia="Calibri" w:hAnsi="Calibri" w:cs="Times New Roman"/>
          <w:i/>
          <w:color w:val="auto"/>
        </w:rPr>
        <w:t xml:space="preserve"> beschikbaar is op </w:t>
      </w:r>
      <w:hyperlink r:id="rId12" w:history="1">
        <w:r w:rsidR="00A602BB" w:rsidRPr="00F957FD">
          <w:rPr>
            <w:rStyle w:val="Hyperlink"/>
            <w:rFonts w:ascii="Calibri" w:eastAsia="Calibri" w:hAnsi="Calibri" w:cs="Times New Roman"/>
            <w:i/>
          </w:rPr>
          <w:t>www.CO2-prestatieladder.be</w:t>
        </w:r>
      </w:hyperlink>
      <w:r w:rsidR="00A602BB">
        <w:rPr>
          <w:rFonts w:ascii="Calibri" w:eastAsia="Calibri" w:hAnsi="Calibri" w:cs="Times New Roman"/>
          <w:i/>
          <w:color w:val="auto"/>
        </w:rPr>
        <w:t>.</w:t>
      </w:r>
    </w:p>
    <w:p w14:paraId="30674A13" w14:textId="7560C6A8" w:rsidR="00D66E02" w:rsidRPr="00D66E02" w:rsidRDefault="00D66E02" w:rsidP="00DA0D5B">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 xml:space="preserve">Het </w:t>
      </w:r>
      <w:r w:rsidRPr="00B418F3">
        <w:rPr>
          <w:rFonts w:ascii="Calibri" w:eastAsia="Calibri" w:hAnsi="Calibri" w:cs="Times New Roman"/>
          <w:i/>
          <w:color w:val="auto"/>
        </w:rPr>
        <w:t>vooropgestelde CO</w:t>
      </w:r>
      <w:r w:rsidRPr="00B418F3">
        <w:rPr>
          <w:rFonts w:ascii="Calibri" w:eastAsia="Calibri" w:hAnsi="Calibri" w:cs="Times New Roman"/>
          <w:i/>
          <w:color w:val="auto"/>
          <w:vertAlign w:val="subscript"/>
        </w:rPr>
        <w:t>2</w:t>
      </w:r>
      <w:r w:rsidRPr="00B418F3">
        <w:rPr>
          <w:rFonts w:ascii="Calibri" w:eastAsia="Calibri" w:hAnsi="Calibri" w:cs="Times New Roman"/>
          <w:i/>
          <w:color w:val="auto"/>
        </w:rPr>
        <w:t xml:space="preserve">-ambitieniveau moet ten laatste behaald worden één jaar na de </w:t>
      </w:r>
      <w:r w:rsidR="00712F70" w:rsidRPr="00B418F3">
        <w:rPr>
          <w:rFonts w:ascii="Calibri" w:eastAsia="Calibri" w:hAnsi="Calibri" w:cs="Times New Roman"/>
          <w:i/>
          <w:color w:val="auto"/>
        </w:rPr>
        <w:t>sluiting</w:t>
      </w:r>
      <w:r w:rsidRPr="00B418F3">
        <w:rPr>
          <w:rFonts w:ascii="Calibri" w:eastAsia="Calibri" w:hAnsi="Calibri" w:cs="Times New Roman"/>
          <w:i/>
          <w:color w:val="auto"/>
        </w:rPr>
        <w:t xml:space="preserve"> van de opdracht</w:t>
      </w:r>
      <w:r w:rsidR="004B0EF4" w:rsidRPr="00B418F3">
        <w:rPr>
          <w:rFonts w:ascii="Calibri" w:eastAsia="Calibri" w:hAnsi="Calibri" w:cs="Times New Roman"/>
          <w:i/>
          <w:color w:val="auto"/>
        </w:rPr>
        <w:t xml:space="preserve"> of op het moment van voorlopige oplevering</w:t>
      </w:r>
      <w:r w:rsidRPr="00B418F3">
        <w:rPr>
          <w:rFonts w:ascii="Calibri" w:eastAsia="Calibri" w:hAnsi="Calibri" w:cs="Times New Roman"/>
          <w:i/>
          <w:color w:val="auto"/>
        </w:rPr>
        <w:t xml:space="preserve">. </w:t>
      </w:r>
      <w:r w:rsidR="009940A9" w:rsidRPr="00B418F3">
        <w:rPr>
          <w:rFonts w:ascii="Calibri" w:eastAsia="Calibri" w:hAnsi="Calibri" w:cs="Times New Roman"/>
          <w:i/>
          <w:color w:val="auto"/>
        </w:rPr>
        <w:t xml:space="preserve">In geval de </w:t>
      </w:r>
      <w:r w:rsidR="004B0EF4" w:rsidRPr="00B418F3">
        <w:rPr>
          <w:rFonts w:ascii="Calibri" w:eastAsia="Calibri" w:hAnsi="Calibri" w:cs="Times New Roman"/>
          <w:i/>
          <w:color w:val="auto"/>
        </w:rPr>
        <w:t>uitvoeringstermijn</w:t>
      </w:r>
      <w:r w:rsidR="009940A9" w:rsidRPr="00B418F3">
        <w:rPr>
          <w:rFonts w:ascii="Calibri" w:eastAsia="Calibri" w:hAnsi="Calibri" w:cs="Times New Roman"/>
          <w:i/>
          <w:color w:val="auto"/>
        </w:rPr>
        <w:t xml:space="preserve"> van de opdracht meerdere jaren beslaat,</w:t>
      </w:r>
      <w:r w:rsidRPr="00B418F3">
        <w:rPr>
          <w:rFonts w:ascii="Calibri" w:eastAsia="Calibri" w:hAnsi="Calibri" w:cs="Times New Roman"/>
          <w:i/>
          <w:color w:val="auto"/>
        </w:rPr>
        <w:t xml:space="preserve"> moet de opdrachtnemer </w:t>
      </w:r>
      <w:r w:rsidR="009940A9" w:rsidRPr="00B418F3">
        <w:rPr>
          <w:rFonts w:ascii="Calibri" w:eastAsia="Calibri" w:hAnsi="Calibri" w:cs="Times New Roman"/>
          <w:i/>
          <w:color w:val="auto"/>
        </w:rPr>
        <w:t>in de</w:t>
      </w:r>
      <w:r w:rsidR="009940A9">
        <w:rPr>
          <w:rFonts w:ascii="Calibri" w:eastAsia="Calibri" w:hAnsi="Calibri" w:cs="Times New Roman"/>
          <w:i/>
          <w:color w:val="auto"/>
        </w:rPr>
        <w:t xml:space="preserve"> maand na iedere verjaardag van de </w:t>
      </w:r>
      <w:r w:rsidR="00712F70">
        <w:rPr>
          <w:rFonts w:ascii="Calibri" w:eastAsia="Calibri" w:hAnsi="Calibri" w:cs="Times New Roman"/>
          <w:i/>
          <w:color w:val="auto"/>
        </w:rPr>
        <w:t xml:space="preserve">sluiting </w:t>
      </w:r>
      <w:r w:rsidRPr="00D66E02">
        <w:rPr>
          <w:rFonts w:ascii="Calibri" w:eastAsia="Calibri" w:hAnsi="Calibri" w:cs="Times New Roman"/>
          <w:i/>
          <w:color w:val="auto"/>
        </w:rPr>
        <w:t>aantonen dat ten minste aan het vooropgestelde CO</w:t>
      </w:r>
      <w:r w:rsidRPr="00D66E02">
        <w:rPr>
          <w:rFonts w:ascii="Calibri" w:eastAsia="Calibri" w:hAnsi="Calibri" w:cs="Times New Roman"/>
          <w:i/>
          <w:color w:val="auto"/>
          <w:vertAlign w:val="subscript"/>
        </w:rPr>
        <w:t>2</w:t>
      </w:r>
      <w:r w:rsidRPr="00D66E02">
        <w:rPr>
          <w:rFonts w:ascii="Calibri" w:eastAsia="Calibri" w:hAnsi="Calibri" w:cs="Times New Roman"/>
          <w:i/>
          <w:color w:val="auto"/>
        </w:rPr>
        <w:t xml:space="preserve">-ambitieniveau is voldaan. De verplichtingen die gedurende de uitvoering van de opdracht rusten op de opdrachtnemer, worden gepreciseerd in punt </w:t>
      </w:r>
      <w:r w:rsidRPr="00D66E02">
        <w:rPr>
          <w:rFonts w:ascii="Calibri" w:eastAsia="Calibri" w:hAnsi="Calibri" w:cs="Times New Roman"/>
          <w:i/>
          <w:color w:val="auto"/>
          <w:highlight w:val="yellow"/>
        </w:rPr>
        <w:t>X</w:t>
      </w:r>
      <w:r w:rsidRPr="00D66E02">
        <w:rPr>
          <w:rFonts w:ascii="Calibri" w:eastAsia="Calibri" w:hAnsi="Calibri" w:cs="Times New Roman"/>
          <w:i/>
          <w:color w:val="auto"/>
        </w:rPr>
        <w:t xml:space="preserve"> van dit bestek</w:t>
      </w:r>
      <w:r w:rsidR="00CA7CCE">
        <w:rPr>
          <w:rFonts w:ascii="Calibri" w:eastAsia="Calibri" w:hAnsi="Calibri" w:cs="Times New Roman"/>
          <w:i/>
          <w:color w:val="auto"/>
        </w:rPr>
        <w:t xml:space="preserve"> </w:t>
      </w:r>
      <w:r w:rsidR="00CA7CCE" w:rsidRPr="00CA7CCE">
        <w:rPr>
          <w:rFonts w:ascii="Calibri" w:eastAsia="Calibri" w:hAnsi="Calibri" w:cs="Times New Roman"/>
          <w:iCs/>
          <w:color w:val="auto"/>
          <w:highlight w:val="yellow"/>
        </w:rPr>
        <w:t>(x moet verwijzen naar het punt “uitvoeringsvoorwaarden” hieronder)</w:t>
      </w:r>
      <w:r w:rsidRPr="00D66E02">
        <w:rPr>
          <w:rFonts w:ascii="Calibri" w:eastAsia="Calibri" w:hAnsi="Calibri" w:cs="Times New Roman"/>
          <w:i/>
          <w:color w:val="auto"/>
        </w:rPr>
        <w:t xml:space="preserve">. </w:t>
      </w:r>
    </w:p>
    <w:p w14:paraId="0591804A" w14:textId="77777777" w:rsidR="00D66E02" w:rsidRPr="00D66E02" w:rsidRDefault="00D66E02" w:rsidP="00D66E02">
      <w:pPr>
        <w:spacing w:after="160" w:line="259" w:lineRule="auto"/>
        <w:contextualSpacing w:val="0"/>
        <w:rPr>
          <w:rFonts w:ascii="Calibri" w:eastAsia="Calibri" w:hAnsi="Calibri" w:cs="Times New Roman"/>
          <w:color w:val="auto"/>
        </w:rPr>
      </w:pPr>
    </w:p>
    <w:p w14:paraId="39F35200" w14:textId="77777777" w:rsidR="00D66E02" w:rsidRPr="00D66E02" w:rsidRDefault="00D66E02" w:rsidP="00D66E02">
      <w:pPr>
        <w:pStyle w:val="Kop2"/>
        <w:rPr>
          <w:rFonts w:eastAsia="Calibri"/>
        </w:rPr>
      </w:pPr>
      <w:bookmarkStart w:id="7" w:name="_Toc76635362"/>
      <w:r w:rsidRPr="00D66E02">
        <w:rPr>
          <w:rFonts w:eastAsia="Calibri"/>
        </w:rPr>
        <w:t>Uitvoeringsvoorwaarden</w:t>
      </w:r>
      <w:bookmarkEnd w:id="7"/>
    </w:p>
    <w:p w14:paraId="469DAFE7" w14:textId="3AD73E1F" w:rsidR="00D66E02" w:rsidRPr="00B418F3" w:rsidRDefault="00D66E02" w:rsidP="009B5FDD">
      <w:p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De bewijslast dat aan het vooropgestelde CO</w:t>
      </w:r>
      <w:r w:rsidRPr="00B418F3">
        <w:rPr>
          <w:rFonts w:ascii="Calibri" w:eastAsia="Calibri" w:hAnsi="Calibri" w:cs="Times New Roman"/>
          <w:i/>
          <w:color w:val="auto"/>
          <w:vertAlign w:val="subscript"/>
        </w:rPr>
        <w:t>2</w:t>
      </w:r>
      <w:r w:rsidRPr="00B418F3">
        <w:rPr>
          <w:rFonts w:ascii="Calibri" w:eastAsia="Calibri" w:hAnsi="Calibri" w:cs="Times New Roman"/>
          <w:i/>
          <w:color w:val="auto"/>
        </w:rPr>
        <w:t xml:space="preserve">-ambitieniveau wordt voldaan ligt bij de opdrachtnemer. Deze bewijslast bestaat uit een verklaring of certificaat van een certificerende instelling (CI). </w:t>
      </w:r>
    </w:p>
    <w:p w14:paraId="470B804B" w14:textId="6A5E5D86" w:rsidR="00F210E5" w:rsidRPr="00B418F3" w:rsidRDefault="00F210E5" w:rsidP="009B5FDD">
      <w:pPr>
        <w:pStyle w:val="Lijstalinea"/>
        <w:numPr>
          <w:ilvl w:val="0"/>
          <w:numId w:val="19"/>
        </w:num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 xml:space="preserve">In geval de </w:t>
      </w:r>
      <w:r w:rsidR="004B0EF4" w:rsidRPr="00B418F3">
        <w:rPr>
          <w:rFonts w:ascii="Calibri" w:eastAsia="Calibri" w:hAnsi="Calibri" w:cs="Times New Roman"/>
          <w:i/>
          <w:color w:val="auto"/>
        </w:rPr>
        <w:t>uitvoeringstermijn</w:t>
      </w:r>
      <w:r w:rsidRPr="00B418F3">
        <w:rPr>
          <w:rFonts w:ascii="Calibri" w:eastAsia="Calibri" w:hAnsi="Calibri" w:cs="Times New Roman"/>
          <w:i/>
          <w:color w:val="auto"/>
        </w:rPr>
        <w:t xml:space="preserve"> van de opdracht minder dan één volledig jaar beslaat, moet het in de offerte vooropgestelde CO</w:t>
      </w:r>
      <w:r w:rsidRPr="00B418F3">
        <w:rPr>
          <w:rFonts w:ascii="Calibri" w:eastAsia="Calibri" w:hAnsi="Calibri" w:cs="Times New Roman"/>
          <w:i/>
          <w:color w:val="auto"/>
          <w:vertAlign w:val="subscript"/>
        </w:rPr>
        <w:t>2</w:t>
      </w:r>
      <w:r w:rsidRPr="00B418F3">
        <w:rPr>
          <w:rFonts w:ascii="Calibri" w:eastAsia="Calibri" w:hAnsi="Calibri" w:cs="Times New Roman"/>
          <w:i/>
          <w:color w:val="auto"/>
        </w:rPr>
        <w:t>-ambitieniveau ten laatste bewezen worden op het moment van voorlopige oplevering. In dit geval is er dus slechts één evaluatiemoment;</w:t>
      </w:r>
    </w:p>
    <w:p w14:paraId="2A720BF5" w14:textId="548A9205" w:rsidR="00A46FF3" w:rsidRPr="00B418F3" w:rsidRDefault="009940A9" w:rsidP="009B5FDD">
      <w:pPr>
        <w:pStyle w:val="Lijstalinea"/>
        <w:numPr>
          <w:ilvl w:val="0"/>
          <w:numId w:val="19"/>
        </w:numPr>
        <w:spacing w:after="160" w:line="259" w:lineRule="auto"/>
        <w:contextualSpacing w:val="0"/>
        <w:jc w:val="both"/>
      </w:pPr>
      <w:r w:rsidRPr="00B418F3">
        <w:rPr>
          <w:rFonts w:ascii="Calibri" w:eastAsia="Calibri" w:hAnsi="Calibri" w:cs="Times New Roman"/>
          <w:i/>
          <w:color w:val="auto"/>
        </w:rPr>
        <w:t xml:space="preserve">In geval de </w:t>
      </w:r>
      <w:r w:rsidR="004B0EF4" w:rsidRPr="00B418F3">
        <w:rPr>
          <w:rFonts w:ascii="Calibri" w:eastAsia="Calibri" w:hAnsi="Calibri" w:cs="Times New Roman"/>
          <w:i/>
          <w:color w:val="auto"/>
        </w:rPr>
        <w:t>uitvoeringstermijn</w:t>
      </w:r>
      <w:r w:rsidRPr="00B418F3">
        <w:rPr>
          <w:rFonts w:ascii="Calibri" w:eastAsia="Calibri" w:hAnsi="Calibri" w:cs="Times New Roman"/>
          <w:i/>
          <w:color w:val="auto"/>
        </w:rPr>
        <w:t xml:space="preserve"> van de opdracht </w:t>
      </w:r>
      <w:r w:rsidR="00F210E5" w:rsidRPr="00B418F3">
        <w:rPr>
          <w:rFonts w:ascii="Calibri" w:eastAsia="Calibri" w:hAnsi="Calibri" w:cs="Times New Roman"/>
          <w:i/>
          <w:color w:val="auto"/>
        </w:rPr>
        <w:t xml:space="preserve">meer dan één jaar of </w:t>
      </w:r>
      <w:r w:rsidRPr="00B418F3">
        <w:rPr>
          <w:rFonts w:ascii="Calibri" w:eastAsia="Calibri" w:hAnsi="Calibri" w:cs="Times New Roman"/>
          <w:i/>
          <w:color w:val="auto"/>
        </w:rPr>
        <w:t xml:space="preserve">meerdere jaren beslaat, moet </w:t>
      </w:r>
      <w:r w:rsidR="00F210E5" w:rsidRPr="00B418F3">
        <w:rPr>
          <w:rFonts w:ascii="Calibri" w:eastAsia="Calibri" w:hAnsi="Calibri" w:cs="Times New Roman"/>
          <w:i/>
          <w:color w:val="auto"/>
        </w:rPr>
        <w:t>het in de offerte vooropgestelde CO</w:t>
      </w:r>
      <w:r w:rsidR="00F210E5" w:rsidRPr="00B418F3">
        <w:rPr>
          <w:rFonts w:ascii="Calibri" w:eastAsia="Calibri" w:hAnsi="Calibri" w:cs="Times New Roman"/>
          <w:i/>
          <w:color w:val="auto"/>
          <w:vertAlign w:val="subscript"/>
        </w:rPr>
        <w:t>2</w:t>
      </w:r>
      <w:r w:rsidR="00F210E5" w:rsidRPr="00B418F3">
        <w:rPr>
          <w:rFonts w:ascii="Calibri" w:eastAsia="Calibri" w:hAnsi="Calibri" w:cs="Times New Roman"/>
          <w:i/>
          <w:color w:val="auto"/>
        </w:rPr>
        <w:t xml:space="preserve">-ambitieniveau bewezen worden </w:t>
      </w:r>
      <w:r w:rsidRPr="00B418F3">
        <w:rPr>
          <w:rFonts w:ascii="Calibri" w:eastAsia="Calibri" w:hAnsi="Calibri" w:cs="Times New Roman"/>
          <w:i/>
          <w:color w:val="auto"/>
        </w:rPr>
        <w:t xml:space="preserve">in de maand na iedere verjaardag van </w:t>
      </w:r>
      <w:r w:rsidRPr="00B418F3">
        <w:rPr>
          <w:rFonts w:ascii="Calibri" w:eastAsia="Calibri" w:hAnsi="Calibri" w:cs="Times New Roman"/>
          <w:i/>
          <w:color w:val="auto"/>
        </w:rPr>
        <w:lastRenderedPageBreak/>
        <w:t xml:space="preserve">de </w:t>
      </w:r>
      <w:r w:rsidR="00712F70" w:rsidRPr="00B418F3">
        <w:rPr>
          <w:rFonts w:ascii="Calibri" w:eastAsia="Calibri" w:hAnsi="Calibri" w:cs="Times New Roman"/>
          <w:i/>
          <w:color w:val="auto"/>
        </w:rPr>
        <w:t>sluiting</w:t>
      </w:r>
      <w:r w:rsidR="00F210E5" w:rsidRPr="00B418F3">
        <w:rPr>
          <w:rFonts w:ascii="Calibri" w:eastAsia="Calibri" w:hAnsi="Calibri" w:cs="Times New Roman"/>
          <w:i/>
          <w:color w:val="auto"/>
        </w:rPr>
        <w:t xml:space="preserve">. In dit geval zijn er één of meerdere evaluatiemomenten, al naar gelang de </w:t>
      </w:r>
      <w:r w:rsidR="004B0EF4" w:rsidRPr="00B418F3">
        <w:rPr>
          <w:rFonts w:ascii="Calibri" w:eastAsia="Calibri" w:hAnsi="Calibri" w:cs="Times New Roman"/>
          <w:i/>
          <w:color w:val="auto"/>
        </w:rPr>
        <w:t xml:space="preserve">uitvoeringstermijn </w:t>
      </w:r>
      <w:r w:rsidR="00F210E5" w:rsidRPr="00B418F3">
        <w:rPr>
          <w:rFonts w:ascii="Calibri" w:eastAsia="Calibri" w:hAnsi="Calibri" w:cs="Times New Roman"/>
          <w:i/>
          <w:color w:val="auto"/>
        </w:rPr>
        <w:t>van de opdracht</w:t>
      </w:r>
      <w:r w:rsidRPr="00B418F3">
        <w:rPr>
          <w:rFonts w:ascii="Calibri" w:eastAsia="Calibri" w:hAnsi="Calibri" w:cs="Times New Roman"/>
          <w:i/>
          <w:color w:val="auto"/>
        </w:rPr>
        <w:t>.</w:t>
      </w:r>
      <w:r w:rsidR="00A46FF3" w:rsidRPr="00B418F3">
        <w:t xml:space="preserve"> </w:t>
      </w:r>
    </w:p>
    <w:p w14:paraId="7FD15169" w14:textId="2781C8CA" w:rsidR="00F210E5" w:rsidRPr="003D717C" w:rsidRDefault="004B0EF4" w:rsidP="009B5FDD">
      <w:pPr>
        <w:spacing w:after="160" w:line="259" w:lineRule="auto"/>
        <w:contextualSpacing w:val="0"/>
        <w:jc w:val="both"/>
        <w:rPr>
          <w:rFonts w:ascii="Calibri" w:eastAsia="Calibri" w:hAnsi="Calibri" w:cs="Times New Roman"/>
          <w:i/>
          <w:color w:val="auto"/>
        </w:rPr>
      </w:pPr>
      <w:r w:rsidRPr="003D717C">
        <w:rPr>
          <w:rFonts w:ascii="Calibri" w:eastAsia="Calibri" w:hAnsi="Calibri" w:cs="Times New Roman"/>
          <w:i/>
          <w:color w:val="auto"/>
        </w:rPr>
        <w:t xml:space="preserve">In geval de uitvoeringstermijn van de opdracht wordt geschorst en als gevolg daarvan wordt verlengd, wordt desgevallend ook de termijn tussen de evaluatiemomenten waarbinnen de schorsing valt verlengd. Dit heeft concreet tot gevolg dat de “verjaardag van de sluiting” wat betreft de vastlegging van de evaluatiemomenten mee verschuift met de schorsing. </w:t>
      </w:r>
    </w:p>
    <w:p w14:paraId="1074D773" w14:textId="29781BDA" w:rsidR="00D66E02" w:rsidRPr="00B418F3" w:rsidRDefault="00D66E02" w:rsidP="009B5FDD">
      <w:p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De opdrachtnemer beschikt over verschillende mogelijkheden om te bewijzen dat aan het vooropgestelde CO</w:t>
      </w:r>
      <w:r w:rsidRPr="00B418F3">
        <w:rPr>
          <w:rFonts w:ascii="Calibri" w:eastAsia="Calibri" w:hAnsi="Calibri" w:cs="Times New Roman"/>
          <w:i/>
          <w:color w:val="auto"/>
          <w:vertAlign w:val="subscript"/>
        </w:rPr>
        <w:t>2</w:t>
      </w:r>
      <w:r w:rsidRPr="00B418F3">
        <w:rPr>
          <w:rFonts w:ascii="Calibri" w:eastAsia="Calibri" w:hAnsi="Calibri" w:cs="Times New Roman"/>
          <w:i/>
          <w:color w:val="auto"/>
        </w:rPr>
        <w:t>-ambitieniveau wordt voldaan:</w:t>
      </w:r>
    </w:p>
    <w:p w14:paraId="6D7A04B5" w14:textId="1799258E" w:rsidR="00D66E02" w:rsidRPr="00B418F3" w:rsidRDefault="00D66E02" w:rsidP="009B5FDD">
      <w:pPr>
        <w:numPr>
          <w:ilvl w:val="0"/>
          <w:numId w:val="19"/>
        </w:num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 xml:space="preserve">Ofwel legt hij tijdig een </w:t>
      </w:r>
      <w:r w:rsidR="009940A9" w:rsidRPr="00B418F3">
        <w:rPr>
          <w:rFonts w:ascii="Calibri" w:eastAsia="Calibri" w:hAnsi="Calibri" w:cs="Times New Roman"/>
          <w:i/>
          <w:color w:val="auto"/>
        </w:rPr>
        <w:t xml:space="preserve">geldig </w:t>
      </w:r>
      <w:r w:rsidRPr="00B418F3">
        <w:rPr>
          <w:rFonts w:ascii="Calibri" w:eastAsia="Calibri" w:hAnsi="Calibri" w:cs="Times New Roman"/>
          <w:i/>
          <w:color w:val="auto"/>
        </w:rPr>
        <w:t>CO</w:t>
      </w:r>
      <w:r w:rsidRPr="00B418F3">
        <w:rPr>
          <w:rFonts w:ascii="Calibri" w:eastAsia="Calibri" w:hAnsi="Calibri" w:cs="Times New Roman"/>
          <w:i/>
          <w:color w:val="auto"/>
          <w:vertAlign w:val="subscript"/>
        </w:rPr>
        <w:t>2</w:t>
      </w:r>
      <w:r w:rsidRPr="00B418F3">
        <w:rPr>
          <w:rFonts w:ascii="Calibri" w:eastAsia="Calibri" w:hAnsi="Calibri" w:cs="Times New Roman"/>
          <w:i/>
          <w:color w:val="auto"/>
        </w:rPr>
        <w:t>-bewust certificaat</w:t>
      </w:r>
      <w:r w:rsidR="00332D92" w:rsidRPr="00B418F3">
        <w:rPr>
          <w:rStyle w:val="Voetnootmarkering"/>
          <w:rFonts w:ascii="Calibri" w:eastAsia="Calibri" w:hAnsi="Calibri" w:cs="Times New Roman"/>
          <w:i/>
          <w:color w:val="auto"/>
        </w:rPr>
        <w:footnoteReference w:id="3"/>
      </w:r>
      <w:r w:rsidRPr="00B418F3">
        <w:rPr>
          <w:rFonts w:ascii="Calibri" w:eastAsia="Calibri" w:hAnsi="Calibri" w:cs="Times New Roman"/>
          <w:i/>
          <w:color w:val="auto"/>
        </w:rPr>
        <w:t xml:space="preserve"> voor dat betrekking heeft op zijn onderneming</w:t>
      </w:r>
      <w:r w:rsidR="00BB43CB" w:rsidRPr="00B418F3">
        <w:rPr>
          <w:rFonts w:ascii="Calibri" w:eastAsia="Calibri" w:hAnsi="Calibri" w:cs="Times New Roman"/>
          <w:i/>
          <w:color w:val="auto"/>
        </w:rPr>
        <w:t xml:space="preserve"> en de werken die de onderneming uitvoert</w:t>
      </w:r>
      <w:r w:rsidR="00B56F46" w:rsidRPr="00B418F3">
        <w:rPr>
          <w:rFonts w:ascii="Calibri" w:eastAsia="Calibri" w:hAnsi="Calibri" w:cs="Times New Roman"/>
          <w:i/>
          <w:color w:val="auto"/>
        </w:rPr>
        <w:t xml:space="preserve">. </w:t>
      </w:r>
      <w:r w:rsidR="00C860D0" w:rsidRPr="00C860D0">
        <w:rPr>
          <w:rFonts w:ascii="Calibri" w:eastAsia="Calibri" w:hAnsi="Calibri" w:cs="Times New Roman"/>
          <w:i/>
          <w:color w:val="auto"/>
        </w:rPr>
        <w:t>In geval deze bewijsmethode wordt toegepast, moet de inschrijver reeds op het inschrijvingsformulier aangeven welke Certificerende Instelling (CI) de toetsing zal uitvoeren</w:t>
      </w:r>
      <w:r w:rsidR="00C860D0">
        <w:rPr>
          <w:rFonts w:ascii="Calibri" w:eastAsia="Calibri" w:hAnsi="Calibri" w:cs="Times New Roman"/>
          <w:i/>
          <w:color w:val="auto"/>
        </w:rPr>
        <w:t xml:space="preserve">. </w:t>
      </w:r>
      <w:r w:rsidR="00C860D0" w:rsidRPr="00C860D0">
        <w:rPr>
          <w:rFonts w:ascii="Calibri" w:eastAsia="Calibri" w:hAnsi="Calibri" w:cs="Times New Roman"/>
          <w:i/>
          <w:color w:val="auto"/>
        </w:rPr>
        <w:t>De opdrachtnemer toont aan dat de CI geaccrediteerd is voor certificering op het niveau van het laddercertificaat dat correspondeert met het aangeboden ambitieniveau, of dat ze een overeenstemmende accreditatieprocedure heeft opgestart of dat ze bevoegd is verklaard door SKAO</w:t>
      </w:r>
      <w:r w:rsidR="00C860D0">
        <w:rPr>
          <w:rFonts w:ascii="Calibri" w:eastAsia="Calibri" w:hAnsi="Calibri" w:cs="Times New Roman"/>
          <w:i/>
          <w:color w:val="auto"/>
        </w:rPr>
        <w:t xml:space="preserve">. </w:t>
      </w:r>
      <w:r w:rsidR="00B56F46" w:rsidRPr="00B418F3">
        <w:rPr>
          <w:rFonts w:ascii="Calibri" w:eastAsia="Calibri" w:hAnsi="Calibri" w:cs="Times New Roman"/>
          <w:i/>
          <w:color w:val="auto"/>
        </w:rPr>
        <w:t xml:space="preserve">Indien de </w:t>
      </w:r>
      <w:r w:rsidR="0029376B" w:rsidRPr="00B418F3">
        <w:rPr>
          <w:rFonts w:ascii="Calibri" w:eastAsia="Calibri" w:hAnsi="Calibri" w:cs="Times New Roman"/>
          <w:i/>
          <w:color w:val="auto"/>
        </w:rPr>
        <w:t>opdrachtnemer</w:t>
      </w:r>
      <w:r w:rsidR="00B56F46" w:rsidRPr="00B418F3">
        <w:rPr>
          <w:rFonts w:ascii="Calibri" w:eastAsia="Calibri" w:hAnsi="Calibri" w:cs="Times New Roman"/>
          <w:i/>
          <w:color w:val="auto"/>
        </w:rPr>
        <w:t xml:space="preserve"> bestaat uit een samenwerkingsverband (combinatie) van bedrijven, dient iedere deelnemer aan de combinatie een op dat moment</w:t>
      </w:r>
      <w:r w:rsidR="003A4295" w:rsidRPr="00B418F3">
        <w:rPr>
          <w:rFonts w:ascii="Calibri" w:eastAsia="Calibri" w:hAnsi="Calibri" w:cs="Times New Roman"/>
          <w:i/>
          <w:color w:val="auto"/>
        </w:rPr>
        <w:t xml:space="preserve"> </w:t>
      </w:r>
      <w:r w:rsidR="00B56F46" w:rsidRPr="00B418F3">
        <w:rPr>
          <w:rFonts w:ascii="Calibri" w:eastAsia="Calibri" w:hAnsi="Calibri" w:cs="Times New Roman"/>
          <w:i/>
          <w:color w:val="auto"/>
        </w:rPr>
        <w:t>geldig CO</w:t>
      </w:r>
      <w:r w:rsidR="00B56F46" w:rsidRPr="00B418F3">
        <w:rPr>
          <w:rFonts w:ascii="Calibri" w:eastAsia="Calibri" w:hAnsi="Calibri" w:cs="Times New Roman"/>
          <w:i/>
          <w:color w:val="auto"/>
          <w:vertAlign w:val="subscript"/>
        </w:rPr>
        <w:t>2</w:t>
      </w:r>
      <w:r w:rsidR="00B56F46" w:rsidRPr="00B418F3">
        <w:rPr>
          <w:rFonts w:ascii="Calibri" w:eastAsia="Calibri" w:hAnsi="Calibri" w:cs="Times New Roman"/>
          <w:i/>
          <w:color w:val="auto"/>
        </w:rPr>
        <w:t>-</w:t>
      </w:r>
      <w:r w:rsidR="003A4295" w:rsidRPr="00B418F3">
        <w:rPr>
          <w:rFonts w:ascii="Calibri" w:eastAsia="Calibri" w:hAnsi="Calibri" w:cs="Times New Roman"/>
          <w:i/>
          <w:color w:val="auto"/>
        </w:rPr>
        <w:t>b</w:t>
      </w:r>
      <w:r w:rsidR="00B56F46" w:rsidRPr="00B418F3">
        <w:rPr>
          <w:rFonts w:ascii="Calibri" w:eastAsia="Calibri" w:hAnsi="Calibri" w:cs="Times New Roman"/>
          <w:i/>
          <w:color w:val="auto"/>
        </w:rPr>
        <w:t xml:space="preserve">ewust </w:t>
      </w:r>
      <w:r w:rsidR="003A4295" w:rsidRPr="00B418F3">
        <w:rPr>
          <w:rFonts w:ascii="Calibri" w:eastAsia="Calibri" w:hAnsi="Calibri" w:cs="Times New Roman"/>
          <w:i/>
          <w:color w:val="auto"/>
        </w:rPr>
        <w:t>certificaat voor te leggen</w:t>
      </w:r>
      <w:r w:rsidR="00B56F46" w:rsidRPr="00B418F3">
        <w:rPr>
          <w:rFonts w:ascii="Calibri" w:eastAsia="Calibri" w:hAnsi="Calibri" w:cs="Times New Roman"/>
          <w:i/>
          <w:color w:val="auto"/>
        </w:rPr>
        <w:t xml:space="preserve"> dat </w:t>
      </w:r>
      <w:r w:rsidR="003A4295" w:rsidRPr="00B418F3">
        <w:rPr>
          <w:rFonts w:ascii="Calibri" w:eastAsia="Calibri" w:hAnsi="Calibri" w:cs="Times New Roman"/>
          <w:i/>
          <w:color w:val="auto"/>
        </w:rPr>
        <w:t>overeen komt</w:t>
      </w:r>
      <w:r w:rsidR="00B56F46" w:rsidRPr="00B418F3">
        <w:rPr>
          <w:rFonts w:ascii="Calibri" w:eastAsia="Calibri" w:hAnsi="Calibri" w:cs="Times New Roman"/>
          <w:i/>
          <w:color w:val="auto"/>
        </w:rPr>
        <w:t xml:space="preserve"> </w:t>
      </w:r>
      <w:r w:rsidR="00A460AE" w:rsidRPr="00B418F3">
        <w:rPr>
          <w:rFonts w:ascii="Calibri" w:eastAsia="Calibri" w:hAnsi="Calibri" w:cs="Times New Roman"/>
          <w:i/>
          <w:color w:val="auto"/>
        </w:rPr>
        <w:t>met</w:t>
      </w:r>
      <w:r w:rsidR="00B56F46" w:rsidRPr="00B418F3">
        <w:rPr>
          <w:rFonts w:ascii="Calibri" w:eastAsia="Calibri" w:hAnsi="Calibri" w:cs="Times New Roman"/>
          <w:i/>
          <w:color w:val="auto"/>
        </w:rPr>
        <w:t xml:space="preserve"> het aangeboden CO</w:t>
      </w:r>
      <w:r w:rsidR="00B56F46" w:rsidRPr="00B418F3">
        <w:rPr>
          <w:rFonts w:ascii="Calibri" w:eastAsia="Calibri" w:hAnsi="Calibri" w:cs="Times New Roman"/>
          <w:i/>
          <w:color w:val="auto"/>
          <w:vertAlign w:val="subscript"/>
        </w:rPr>
        <w:t>2</w:t>
      </w:r>
      <w:r w:rsidR="00B56F46" w:rsidRPr="00B418F3">
        <w:rPr>
          <w:rFonts w:ascii="Calibri" w:eastAsia="Calibri" w:hAnsi="Calibri" w:cs="Times New Roman"/>
          <w:i/>
          <w:color w:val="auto"/>
        </w:rPr>
        <w:t xml:space="preserve">-ambitieniveau. </w:t>
      </w:r>
      <w:bookmarkStart w:id="8" w:name="_Hlk70087909"/>
      <w:r w:rsidR="00E2484F">
        <w:rPr>
          <w:rFonts w:ascii="Calibri" w:eastAsia="Calibri" w:hAnsi="Calibri" w:cs="Times New Roman"/>
          <w:i/>
          <w:color w:val="auto"/>
        </w:rPr>
        <w:t xml:space="preserve">Het certificaat dat betrekking heeft op de onderneming verzekert dat de vereisten inzake </w:t>
      </w:r>
      <w:r w:rsidR="00E2484F" w:rsidRPr="00E2484F">
        <w:rPr>
          <w:rFonts w:ascii="Calibri" w:eastAsia="Calibri" w:hAnsi="Calibri" w:cs="Times New Roman"/>
          <w:i/>
          <w:color w:val="auto"/>
        </w:rPr>
        <w:t>CO</w:t>
      </w:r>
      <w:r w:rsidR="00E2484F">
        <w:rPr>
          <w:rFonts w:ascii="Calibri" w:eastAsia="Calibri" w:hAnsi="Calibri" w:cs="Times New Roman"/>
          <w:i/>
          <w:color w:val="auto"/>
          <w:vertAlign w:val="subscript"/>
        </w:rPr>
        <w:t>2</w:t>
      </w:r>
      <w:r w:rsidR="00E2484F">
        <w:rPr>
          <w:rFonts w:ascii="Calibri" w:eastAsia="Calibri" w:hAnsi="Calibri" w:cs="Times New Roman"/>
          <w:i/>
          <w:color w:val="auto"/>
        </w:rPr>
        <w:t xml:space="preserve">-ambitie </w:t>
      </w:r>
      <w:r w:rsidR="00E2484F" w:rsidRPr="00E2484F">
        <w:rPr>
          <w:rFonts w:ascii="Calibri" w:eastAsia="Calibri" w:hAnsi="Calibri" w:cs="Times New Roman"/>
          <w:i/>
          <w:color w:val="auto"/>
        </w:rPr>
        <w:t>worden</w:t>
      </w:r>
      <w:r w:rsidR="00E2484F">
        <w:rPr>
          <w:rFonts w:ascii="Calibri" w:eastAsia="Calibri" w:hAnsi="Calibri" w:cs="Times New Roman"/>
          <w:i/>
          <w:color w:val="auto"/>
        </w:rPr>
        <w:t xml:space="preserve"> voldaan m.b.t. het project dat het voorwerp uitmaakt van de opdracht. </w:t>
      </w:r>
      <w:bookmarkEnd w:id="8"/>
    </w:p>
    <w:p w14:paraId="7D137ADA" w14:textId="736D854F" w:rsidR="00D66E02" w:rsidRPr="00B418F3" w:rsidRDefault="00D66E02" w:rsidP="009B5FDD">
      <w:pPr>
        <w:numPr>
          <w:ilvl w:val="0"/>
          <w:numId w:val="19"/>
        </w:num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 xml:space="preserve">Ofwel legt hij </w:t>
      </w:r>
      <w:r w:rsidR="00E2484F">
        <w:rPr>
          <w:rFonts w:ascii="Calibri" w:eastAsia="Calibri" w:hAnsi="Calibri" w:cs="Times New Roman"/>
          <w:i/>
          <w:color w:val="auto"/>
        </w:rPr>
        <w:t xml:space="preserve">tijdig </w:t>
      </w:r>
      <w:r w:rsidRPr="00B418F3">
        <w:rPr>
          <w:rFonts w:ascii="Calibri" w:eastAsia="Calibri" w:hAnsi="Calibri" w:cs="Times New Roman"/>
          <w:i/>
          <w:color w:val="auto"/>
        </w:rPr>
        <w:t>een CO</w:t>
      </w:r>
      <w:r w:rsidRPr="00B418F3">
        <w:rPr>
          <w:rFonts w:ascii="Calibri" w:eastAsia="Calibri" w:hAnsi="Calibri" w:cs="Times New Roman"/>
          <w:i/>
          <w:color w:val="auto"/>
          <w:vertAlign w:val="subscript"/>
        </w:rPr>
        <w:t>2</w:t>
      </w:r>
      <w:r w:rsidRPr="00B418F3">
        <w:rPr>
          <w:rFonts w:ascii="Calibri" w:eastAsia="Calibri" w:hAnsi="Calibri" w:cs="Times New Roman"/>
          <w:i/>
          <w:color w:val="auto"/>
        </w:rPr>
        <w:t xml:space="preserve">-bewust </w:t>
      </w:r>
      <w:r w:rsidR="00EB2A46">
        <w:rPr>
          <w:rFonts w:ascii="Calibri" w:eastAsia="Calibri" w:hAnsi="Calibri" w:cs="Times New Roman"/>
          <w:i/>
          <w:color w:val="auto"/>
        </w:rPr>
        <w:t>verklaring</w:t>
      </w:r>
      <w:r w:rsidR="00EB2A46" w:rsidRPr="00B418F3">
        <w:rPr>
          <w:rFonts w:ascii="Calibri" w:eastAsia="Calibri" w:hAnsi="Calibri" w:cs="Times New Roman"/>
          <w:i/>
          <w:color w:val="auto"/>
        </w:rPr>
        <w:t xml:space="preserve"> </w:t>
      </w:r>
      <w:r w:rsidRPr="00B418F3">
        <w:rPr>
          <w:rFonts w:ascii="Calibri" w:eastAsia="Calibri" w:hAnsi="Calibri" w:cs="Times New Roman"/>
          <w:i/>
          <w:color w:val="auto"/>
        </w:rPr>
        <w:t>voor dat specifiek betrekking heeft op het project dat het voorwerp uitmaak</w:t>
      </w:r>
      <w:r w:rsidR="00C24AAD">
        <w:rPr>
          <w:rFonts w:ascii="Calibri" w:eastAsia="Calibri" w:hAnsi="Calibri" w:cs="Times New Roman"/>
          <w:i/>
          <w:color w:val="auto"/>
        </w:rPr>
        <w:t>t</w:t>
      </w:r>
      <w:r w:rsidRPr="00B418F3">
        <w:rPr>
          <w:rFonts w:ascii="Calibri" w:eastAsia="Calibri" w:hAnsi="Calibri" w:cs="Times New Roman"/>
          <w:i/>
          <w:color w:val="auto"/>
        </w:rPr>
        <w:t xml:space="preserve"> van de opdracht. </w:t>
      </w:r>
      <w:bookmarkStart w:id="9" w:name="_Hlk72931006"/>
      <w:r w:rsidR="00A46FF3" w:rsidRPr="00B418F3">
        <w:rPr>
          <w:rFonts w:ascii="Calibri" w:eastAsia="Calibri" w:hAnsi="Calibri" w:cs="Times New Roman"/>
          <w:i/>
          <w:color w:val="auto"/>
        </w:rPr>
        <w:t>In geval deze bewijsmethode wordt toegepast, moet de inschrijver reeds op het inschrijvingsformulier aangeven welke Certificerende Instelling (CI) de toetsing zal uitvoeren</w:t>
      </w:r>
      <w:bookmarkEnd w:id="9"/>
      <w:r w:rsidR="00B13012" w:rsidRPr="00B418F3">
        <w:rPr>
          <w:rFonts w:ascii="Calibri" w:eastAsia="Calibri" w:hAnsi="Calibri" w:cs="Times New Roman"/>
          <w:i/>
          <w:color w:val="auto"/>
        </w:rPr>
        <w:t xml:space="preserve">. </w:t>
      </w:r>
      <w:r w:rsidR="00EB2A46" w:rsidRPr="00EB2A46">
        <w:rPr>
          <w:rFonts w:ascii="Calibri" w:eastAsia="Calibri" w:hAnsi="Calibri" w:cs="Times New Roman"/>
          <w:i/>
          <w:color w:val="auto"/>
        </w:rPr>
        <w:t>De opdrachtnemer toont aan dat de CI geaccrediteerd is voor certificering op het niveau van het laddercertificaat dat correspondeert met het aangeboden ambitieniveau, of dat ze een overeenstemmende accreditatieprocedure heeft opgestart of dat ze bevoegd is verklaard door SKAO.</w:t>
      </w:r>
      <w:r w:rsidR="00B13012" w:rsidRPr="00B418F3">
        <w:rPr>
          <w:rFonts w:ascii="Calibri" w:eastAsia="Calibri" w:hAnsi="Calibri" w:cs="Times New Roman"/>
          <w:i/>
          <w:color w:val="auto"/>
        </w:rPr>
        <w:t xml:space="preserve">. Bovendien </w:t>
      </w:r>
      <w:r w:rsidR="00A46FF3" w:rsidRPr="00B418F3">
        <w:rPr>
          <w:rFonts w:ascii="Calibri" w:eastAsia="Calibri" w:hAnsi="Calibri" w:cs="Times New Roman"/>
          <w:i/>
          <w:color w:val="auto"/>
        </w:rPr>
        <w:t>gelden ook volgende voorwaarden:</w:t>
      </w:r>
    </w:p>
    <w:p w14:paraId="6F5CFAFF" w14:textId="77777777" w:rsidR="00A46FF3" w:rsidRPr="00626C71" w:rsidRDefault="00A46FF3" w:rsidP="009B5FDD">
      <w:pPr>
        <w:numPr>
          <w:ilvl w:val="1"/>
          <w:numId w:val="19"/>
        </w:num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Bewijsstukken bestaan uit een projectdossier en een verklaring van genoemde</w:t>
      </w:r>
      <w:r w:rsidRPr="00626C71">
        <w:rPr>
          <w:rFonts w:ascii="Calibri" w:eastAsia="Calibri" w:hAnsi="Calibri" w:cs="Times New Roman"/>
          <w:i/>
          <w:color w:val="auto"/>
        </w:rPr>
        <w:t xml:space="preserve"> CI of voldaan wordt aan het aangeboden ambitieniveau, inclusief alle onderliggende niveaus, en</w:t>
      </w:r>
    </w:p>
    <w:p w14:paraId="5D1607F0" w14:textId="77777777" w:rsidR="00A46FF3" w:rsidRPr="00626C71" w:rsidRDefault="00A46FF3" w:rsidP="009B5FDD">
      <w:pPr>
        <w:numPr>
          <w:ilvl w:val="1"/>
          <w:numId w:val="19"/>
        </w:numPr>
        <w:spacing w:after="160" w:line="259" w:lineRule="auto"/>
        <w:contextualSpacing w:val="0"/>
        <w:jc w:val="both"/>
        <w:rPr>
          <w:rFonts w:ascii="Calibri" w:eastAsia="Calibri" w:hAnsi="Calibri" w:cs="Times New Roman"/>
          <w:i/>
          <w:color w:val="auto"/>
        </w:rPr>
      </w:pPr>
      <w:r w:rsidRPr="00626C71">
        <w:rPr>
          <w:rFonts w:ascii="Calibri" w:eastAsia="Calibri" w:hAnsi="Calibri" w:cs="Times New Roman"/>
          <w:i/>
          <w:color w:val="auto"/>
        </w:rPr>
        <w:t>Het aangeboden ambitieniveau dient te worden geborgd in het door de opdrachtnemer gebruikte management- of kwaliteitssysteem van het project, en</w:t>
      </w:r>
    </w:p>
    <w:p w14:paraId="313B7368" w14:textId="77777777" w:rsidR="00A46FF3" w:rsidRPr="00626C71" w:rsidRDefault="00A46FF3" w:rsidP="009B5FDD">
      <w:pPr>
        <w:numPr>
          <w:ilvl w:val="1"/>
          <w:numId w:val="19"/>
        </w:numPr>
        <w:spacing w:after="160" w:line="259" w:lineRule="auto"/>
        <w:contextualSpacing w:val="0"/>
        <w:jc w:val="both"/>
        <w:rPr>
          <w:rFonts w:ascii="Calibri" w:eastAsia="Calibri" w:hAnsi="Calibri" w:cs="Times New Roman"/>
          <w:i/>
          <w:color w:val="auto"/>
        </w:rPr>
      </w:pPr>
      <w:r w:rsidRPr="00626C71">
        <w:rPr>
          <w:rFonts w:ascii="Calibri" w:eastAsia="Calibri" w:hAnsi="Calibri" w:cs="Times New Roman"/>
          <w:i/>
          <w:color w:val="auto"/>
        </w:rPr>
        <w:t>Op basis van het projectdossier en borging in het management- of kwaliteitssysteem van het project laat de opdrachtnemer de aangewezen CI toetsen of er voldaan wordt aan het aangeboden ambitieniveau, en</w:t>
      </w:r>
    </w:p>
    <w:p w14:paraId="50C721DD" w14:textId="4BA02009" w:rsidR="00A46FF3" w:rsidRPr="00B418F3" w:rsidRDefault="00A46FF3" w:rsidP="009B5FDD">
      <w:pPr>
        <w:numPr>
          <w:ilvl w:val="1"/>
          <w:numId w:val="19"/>
        </w:numPr>
        <w:spacing w:after="160" w:line="259" w:lineRule="auto"/>
        <w:contextualSpacing w:val="0"/>
        <w:jc w:val="both"/>
        <w:rPr>
          <w:rFonts w:ascii="Calibri" w:eastAsia="Calibri" w:hAnsi="Calibri" w:cs="Times New Roman"/>
          <w:i/>
          <w:color w:val="auto"/>
        </w:rPr>
      </w:pPr>
      <w:bookmarkStart w:id="10" w:name="_Hlk72931229"/>
      <w:r w:rsidRPr="00B418F3">
        <w:rPr>
          <w:rFonts w:ascii="Calibri" w:eastAsia="Calibri" w:hAnsi="Calibri" w:cs="Times New Roman"/>
          <w:i/>
          <w:color w:val="auto"/>
        </w:rPr>
        <w:t>De opdrachtnemer toont aan dat de CI geaccrediteerd is voor certificering op het niveau van het laddercertificaat dat correspondeert met het aangeboden ambitieniveau</w:t>
      </w:r>
      <w:r w:rsidR="004701DD">
        <w:rPr>
          <w:rFonts w:ascii="Calibri" w:eastAsia="Calibri" w:hAnsi="Calibri" w:cs="Times New Roman"/>
          <w:i/>
          <w:color w:val="auto"/>
        </w:rPr>
        <w:t>,</w:t>
      </w:r>
      <w:r w:rsidRPr="00B418F3">
        <w:rPr>
          <w:rFonts w:ascii="Calibri" w:eastAsia="Calibri" w:hAnsi="Calibri" w:cs="Times New Roman"/>
          <w:i/>
          <w:color w:val="auto"/>
        </w:rPr>
        <w:t xml:space="preserve"> </w:t>
      </w:r>
      <w:r w:rsidR="00B13012" w:rsidRPr="00B418F3">
        <w:rPr>
          <w:rFonts w:ascii="Calibri" w:eastAsia="Calibri" w:hAnsi="Calibri" w:cs="Times New Roman"/>
          <w:i/>
          <w:color w:val="auto"/>
        </w:rPr>
        <w:t xml:space="preserve">dat ze een </w:t>
      </w:r>
      <w:r w:rsidR="00B13012" w:rsidRPr="00B418F3">
        <w:rPr>
          <w:rFonts w:ascii="Calibri" w:eastAsia="Calibri" w:hAnsi="Calibri" w:cs="Times New Roman"/>
          <w:i/>
          <w:color w:val="auto"/>
        </w:rPr>
        <w:lastRenderedPageBreak/>
        <w:t>overeenstemmende accreditatieprocedure heeft opgestart</w:t>
      </w:r>
      <w:r w:rsidR="004701DD" w:rsidRPr="004701DD">
        <w:rPr>
          <w:rFonts w:ascii="Calibri" w:eastAsia="Calibri" w:hAnsi="Calibri" w:cs="Times New Roman"/>
          <w:i/>
          <w:color w:val="auto"/>
        </w:rPr>
        <w:t xml:space="preserve"> </w:t>
      </w:r>
      <w:bookmarkStart w:id="11" w:name="_Hlk72931042"/>
      <w:r w:rsidR="004701DD">
        <w:rPr>
          <w:rFonts w:ascii="Calibri" w:eastAsia="Calibri" w:hAnsi="Calibri" w:cs="Times New Roman"/>
          <w:i/>
          <w:color w:val="auto"/>
        </w:rPr>
        <w:t>of dat ze bevoegd is verklaard door SKAO</w:t>
      </w:r>
      <w:bookmarkEnd w:id="10"/>
      <w:bookmarkEnd w:id="11"/>
      <w:r w:rsidRPr="00B418F3">
        <w:rPr>
          <w:rFonts w:ascii="Calibri" w:eastAsia="Calibri" w:hAnsi="Calibri" w:cs="Times New Roman"/>
          <w:i/>
          <w:color w:val="auto"/>
        </w:rPr>
        <w:t>, en</w:t>
      </w:r>
    </w:p>
    <w:p w14:paraId="026B0743" w14:textId="7E209970" w:rsidR="00A46FF3" w:rsidRPr="00B418F3" w:rsidRDefault="00A46FF3" w:rsidP="009B5FDD">
      <w:pPr>
        <w:numPr>
          <w:ilvl w:val="1"/>
          <w:numId w:val="19"/>
        </w:num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 xml:space="preserve">De toetsing door de CI vindt </w:t>
      </w:r>
      <w:r w:rsidR="00F210E5" w:rsidRPr="00B418F3">
        <w:rPr>
          <w:rFonts w:ascii="Calibri" w:eastAsia="Calibri" w:hAnsi="Calibri" w:cs="Times New Roman"/>
          <w:i/>
          <w:color w:val="auto"/>
        </w:rPr>
        <w:t>voor de voorlopige oplevering dan wel jaarlijks plaats</w:t>
      </w:r>
      <w:r w:rsidRPr="00B418F3">
        <w:rPr>
          <w:rFonts w:ascii="Calibri" w:eastAsia="Calibri" w:hAnsi="Calibri" w:cs="Times New Roman"/>
          <w:i/>
          <w:color w:val="auto"/>
        </w:rPr>
        <w:t xml:space="preserve">, </w:t>
      </w:r>
      <w:r w:rsidR="00F210E5" w:rsidRPr="00B418F3">
        <w:rPr>
          <w:rFonts w:ascii="Calibri" w:eastAsia="Calibri" w:hAnsi="Calibri" w:cs="Times New Roman"/>
          <w:i/>
          <w:color w:val="auto"/>
        </w:rPr>
        <w:t>al naar gelang het geval</w:t>
      </w:r>
      <w:r w:rsidRPr="00B418F3">
        <w:rPr>
          <w:rFonts w:ascii="Calibri" w:eastAsia="Calibri" w:hAnsi="Calibri" w:cs="Times New Roman"/>
          <w:i/>
          <w:color w:val="auto"/>
        </w:rPr>
        <w:t>, en</w:t>
      </w:r>
    </w:p>
    <w:p w14:paraId="5F023F00" w14:textId="153AD34C" w:rsidR="00A46FF3" w:rsidRDefault="00A46FF3" w:rsidP="009B5FDD">
      <w:pPr>
        <w:numPr>
          <w:ilvl w:val="1"/>
          <w:numId w:val="19"/>
        </w:num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Indien de opdrachtnemer beschikt over een CO</w:t>
      </w:r>
      <w:r w:rsidRPr="00B418F3">
        <w:rPr>
          <w:rFonts w:ascii="Calibri" w:eastAsia="Calibri" w:hAnsi="Calibri" w:cs="Times New Roman"/>
          <w:i/>
          <w:color w:val="auto"/>
          <w:vertAlign w:val="subscript"/>
        </w:rPr>
        <w:t>2</w:t>
      </w:r>
      <w:r w:rsidRPr="00B418F3">
        <w:rPr>
          <w:rFonts w:ascii="Calibri" w:eastAsia="Calibri" w:hAnsi="Calibri" w:cs="Times New Roman"/>
          <w:i/>
          <w:color w:val="auto"/>
        </w:rPr>
        <w:t xml:space="preserve">-bewust certificaat op een lager ambitieniveau kan </w:t>
      </w:r>
      <w:r w:rsidR="00E933CC" w:rsidRPr="00B418F3">
        <w:rPr>
          <w:rFonts w:ascii="Calibri" w:eastAsia="Calibri" w:hAnsi="Calibri" w:cs="Times New Roman"/>
          <w:i/>
          <w:color w:val="auto"/>
        </w:rPr>
        <w:t xml:space="preserve">de </w:t>
      </w:r>
      <w:r w:rsidRPr="00B418F3">
        <w:rPr>
          <w:rFonts w:ascii="Calibri" w:eastAsia="Calibri" w:hAnsi="Calibri" w:cs="Times New Roman"/>
          <w:i/>
          <w:color w:val="auto"/>
        </w:rPr>
        <w:t>opdrachtnemer weliswaar de bewijslast deels baseren op informatie uit het managementsysteem behorende bij het CO</w:t>
      </w:r>
      <w:r w:rsidRPr="00B418F3">
        <w:rPr>
          <w:rFonts w:ascii="Calibri" w:eastAsia="Calibri" w:hAnsi="Calibri" w:cs="Times New Roman"/>
          <w:i/>
          <w:color w:val="auto"/>
          <w:vertAlign w:val="subscript"/>
        </w:rPr>
        <w:t>2</w:t>
      </w:r>
      <w:r w:rsidRPr="00B418F3">
        <w:rPr>
          <w:rFonts w:ascii="Calibri" w:eastAsia="Calibri" w:hAnsi="Calibri" w:cs="Times New Roman"/>
          <w:i/>
          <w:color w:val="auto"/>
        </w:rPr>
        <w:t>-bewust certificaat, maar</w:t>
      </w:r>
      <w:r w:rsidRPr="0074159F">
        <w:rPr>
          <w:rFonts w:ascii="Calibri" w:eastAsia="Calibri" w:hAnsi="Calibri" w:cs="Times New Roman"/>
          <w:i/>
          <w:color w:val="auto"/>
        </w:rPr>
        <w:t xml:space="preserve"> dient het bewijs echter nadrukkelijk geheel</w:t>
      </w:r>
      <w:r w:rsidRPr="00626C71">
        <w:rPr>
          <w:rFonts w:ascii="Calibri" w:eastAsia="Calibri" w:hAnsi="Calibri" w:cs="Times New Roman"/>
          <w:i/>
          <w:color w:val="auto"/>
        </w:rPr>
        <w:t xml:space="preserve"> project-specifiek te worden geleverd voor het aangeboden ambitieniveau inclusief alle onderliggende niveaus (een gemengde bewijsvoering is niet mogelijk).</w:t>
      </w:r>
    </w:p>
    <w:p w14:paraId="7A485B92" w14:textId="150B14E2" w:rsidR="003C2961" w:rsidRPr="003C2961" w:rsidRDefault="003C2961" w:rsidP="009B5FDD">
      <w:pPr>
        <w:pStyle w:val="Lijstalinea"/>
        <w:numPr>
          <w:ilvl w:val="0"/>
          <w:numId w:val="19"/>
        </w:numPr>
        <w:jc w:val="both"/>
        <w:rPr>
          <w:rFonts w:ascii="Calibri" w:eastAsia="Calibri" w:hAnsi="Calibri" w:cs="Times New Roman"/>
          <w:i/>
          <w:color w:val="auto"/>
        </w:rPr>
      </w:pPr>
      <w:bookmarkStart w:id="12" w:name="_Hlk71196108"/>
      <w:r w:rsidRPr="003C2961">
        <w:rPr>
          <w:rFonts w:ascii="Calibri" w:eastAsia="Calibri" w:hAnsi="Calibri" w:cs="Times New Roman"/>
          <w:i/>
          <w:color w:val="auto"/>
        </w:rPr>
        <w:t>Ofwel legt hij een gelijkwaardig certificaat voor waaruit blijkt dat aan het opgegeven CO</w:t>
      </w:r>
      <w:r w:rsidRPr="006528A8">
        <w:rPr>
          <w:rFonts w:ascii="Calibri" w:eastAsia="Calibri" w:hAnsi="Calibri" w:cs="Times New Roman"/>
          <w:i/>
          <w:color w:val="auto"/>
          <w:vertAlign w:val="subscript"/>
        </w:rPr>
        <w:t>2</w:t>
      </w:r>
      <w:r w:rsidRPr="003C2961">
        <w:rPr>
          <w:rFonts w:ascii="Calibri" w:eastAsia="Calibri" w:hAnsi="Calibri" w:cs="Times New Roman"/>
          <w:i/>
          <w:color w:val="auto"/>
        </w:rPr>
        <w:t xml:space="preserve">-ambitieniveau wordt voldaan. Een certificaat is slechts gelijkwaardig als het </w:t>
      </w:r>
      <w:r w:rsidR="00314A11">
        <w:rPr>
          <w:rFonts w:ascii="Calibri" w:eastAsia="Calibri" w:hAnsi="Calibri" w:cs="Times New Roman"/>
          <w:i/>
          <w:color w:val="auto"/>
        </w:rPr>
        <w:t xml:space="preserve">aantoonbaar </w:t>
      </w:r>
      <w:r w:rsidRPr="003C2961">
        <w:rPr>
          <w:rFonts w:ascii="Calibri" w:eastAsia="Calibri" w:hAnsi="Calibri" w:cs="Times New Roman"/>
          <w:i/>
          <w:color w:val="auto"/>
        </w:rPr>
        <w:t xml:space="preserve">alle vereisten </w:t>
      </w:r>
      <w:bookmarkStart w:id="13" w:name="_Hlk70090464"/>
      <w:r>
        <w:rPr>
          <w:rFonts w:ascii="Calibri" w:eastAsia="Calibri" w:hAnsi="Calibri" w:cs="Times New Roman"/>
          <w:i/>
          <w:color w:val="auto"/>
        </w:rPr>
        <w:t xml:space="preserve">van het aangeboden </w:t>
      </w:r>
      <w:r w:rsidRPr="003C2961">
        <w:rPr>
          <w:rFonts w:ascii="Calibri" w:eastAsia="Calibri" w:hAnsi="Calibri" w:cs="Times New Roman"/>
          <w:i/>
          <w:color w:val="auto"/>
        </w:rPr>
        <w:t>CO</w:t>
      </w:r>
      <w:r w:rsidRPr="003C2961">
        <w:rPr>
          <w:rFonts w:ascii="Calibri" w:eastAsia="Calibri" w:hAnsi="Calibri" w:cs="Times New Roman"/>
          <w:i/>
          <w:color w:val="auto"/>
          <w:vertAlign w:val="subscript"/>
        </w:rPr>
        <w:t>2</w:t>
      </w:r>
      <w:r>
        <w:rPr>
          <w:rFonts w:ascii="Calibri" w:eastAsia="Calibri" w:hAnsi="Calibri" w:cs="Times New Roman"/>
          <w:i/>
          <w:color w:val="auto"/>
        </w:rPr>
        <w:t>-ambitieniveau</w:t>
      </w:r>
      <w:bookmarkEnd w:id="13"/>
      <w:r>
        <w:rPr>
          <w:rFonts w:ascii="Calibri" w:eastAsia="Calibri" w:hAnsi="Calibri" w:cs="Times New Roman"/>
          <w:i/>
          <w:color w:val="auto"/>
        </w:rPr>
        <w:t xml:space="preserve"> </w:t>
      </w:r>
      <w:r w:rsidRPr="003C2961">
        <w:rPr>
          <w:rFonts w:ascii="Calibri" w:eastAsia="Calibri" w:hAnsi="Calibri" w:cs="Times New Roman"/>
          <w:i/>
          <w:color w:val="auto"/>
        </w:rPr>
        <w:t>afdekt en dezelfde mate van betrouwbaarheid garandeert, o.a. op het vlak van de verificatie (d.w.z. verificatie via een derde, onafhankelijke partij)</w:t>
      </w:r>
      <w:r w:rsidR="006528A8">
        <w:rPr>
          <w:rFonts w:ascii="Calibri" w:eastAsia="Calibri" w:hAnsi="Calibri" w:cs="Times New Roman"/>
          <w:i/>
          <w:color w:val="auto"/>
        </w:rPr>
        <w:t>.</w:t>
      </w:r>
    </w:p>
    <w:bookmarkEnd w:id="12"/>
    <w:p w14:paraId="0CC8D936" w14:textId="77777777" w:rsidR="003C2961" w:rsidRPr="00626C71" w:rsidRDefault="003C2961" w:rsidP="009B5FDD">
      <w:pPr>
        <w:spacing w:after="160" w:line="259" w:lineRule="auto"/>
        <w:ind w:left="720"/>
        <w:contextualSpacing w:val="0"/>
        <w:jc w:val="both"/>
        <w:rPr>
          <w:rFonts w:ascii="Calibri" w:eastAsia="Calibri" w:hAnsi="Calibri" w:cs="Times New Roman"/>
          <w:i/>
          <w:color w:val="auto"/>
        </w:rPr>
      </w:pPr>
    </w:p>
    <w:p w14:paraId="02EAC182" w14:textId="728E4777" w:rsidR="00AF7226" w:rsidRPr="00AF7226" w:rsidRDefault="00AF7226" w:rsidP="009B5FDD">
      <w:pPr>
        <w:spacing w:after="160" w:line="259" w:lineRule="auto"/>
        <w:contextualSpacing w:val="0"/>
        <w:jc w:val="both"/>
        <w:rPr>
          <w:rFonts w:ascii="Calibri" w:eastAsia="Calibri" w:hAnsi="Calibri" w:cs="Times New Roman"/>
          <w:i/>
          <w:color w:val="auto"/>
        </w:rPr>
      </w:pPr>
      <w:r w:rsidRPr="00AF7226">
        <w:rPr>
          <w:rFonts w:ascii="Calibri" w:eastAsia="Calibri" w:hAnsi="Calibri" w:cs="Times New Roman"/>
          <w:i/>
          <w:color w:val="auto"/>
        </w:rPr>
        <w:t xml:space="preserve">De gekozen bewijsmethode  geldt voor de gehele </w:t>
      </w:r>
      <w:r w:rsidR="004B0EF4">
        <w:rPr>
          <w:rFonts w:ascii="Calibri" w:eastAsia="Calibri" w:hAnsi="Calibri" w:cs="Times New Roman"/>
          <w:i/>
          <w:color w:val="auto"/>
        </w:rPr>
        <w:t xml:space="preserve">uitvoeringstermijn </w:t>
      </w:r>
      <w:r w:rsidRPr="00AF7226">
        <w:rPr>
          <w:rFonts w:ascii="Calibri" w:eastAsia="Calibri" w:hAnsi="Calibri" w:cs="Times New Roman"/>
          <w:i/>
          <w:color w:val="auto"/>
        </w:rPr>
        <w:t xml:space="preserve">van de </w:t>
      </w:r>
      <w:r w:rsidR="002C7D17">
        <w:rPr>
          <w:rFonts w:ascii="Calibri" w:eastAsia="Calibri" w:hAnsi="Calibri" w:cs="Times New Roman"/>
          <w:i/>
          <w:color w:val="auto"/>
        </w:rPr>
        <w:t>opdracht</w:t>
      </w:r>
      <w:r w:rsidRPr="00AF7226">
        <w:rPr>
          <w:rFonts w:ascii="Calibri" w:eastAsia="Calibri" w:hAnsi="Calibri" w:cs="Times New Roman"/>
          <w:i/>
          <w:color w:val="auto"/>
        </w:rPr>
        <w:t xml:space="preserve">. Het is niet toegestaan gedurende de </w:t>
      </w:r>
      <w:r w:rsidR="004B0EF4">
        <w:rPr>
          <w:rFonts w:ascii="Calibri" w:eastAsia="Calibri" w:hAnsi="Calibri" w:cs="Times New Roman"/>
          <w:i/>
          <w:color w:val="auto"/>
        </w:rPr>
        <w:t>uitvoeringstermijn</w:t>
      </w:r>
      <w:r w:rsidRPr="00AF7226">
        <w:rPr>
          <w:rFonts w:ascii="Calibri" w:eastAsia="Calibri" w:hAnsi="Calibri" w:cs="Times New Roman"/>
          <w:i/>
          <w:color w:val="auto"/>
        </w:rPr>
        <w:t xml:space="preserve"> van de </w:t>
      </w:r>
      <w:r w:rsidR="002C7D17">
        <w:rPr>
          <w:rFonts w:ascii="Calibri" w:eastAsia="Calibri" w:hAnsi="Calibri" w:cs="Times New Roman"/>
          <w:i/>
          <w:color w:val="auto"/>
        </w:rPr>
        <w:t xml:space="preserve">opdracht </w:t>
      </w:r>
      <w:r w:rsidRPr="00AF7226">
        <w:rPr>
          <w:rFonts w:ascii="Calibri" w:eastAsia="Calibri" w:hAnsi="Calibri" w:cs="Times New Roman"/>
          <w:i/>
          <w:color w:val="auto"/>
        </w:rPr>
        <w:t>de bewijsmethode te wijzigen.</w:t>
      </w:r>
    </w:p>
    <w:p w14:paraId="7437BC8A" w14:textId="77777777" w:rsidR="00D5525A" w:rsidRDefault="00D66E02" w:rsidP="009B5FDD">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Indien de opdrachtnemer nalaat om tijdig te bewijzen dat het vooropgestelde ambitieniveau is voldaan, wordt overeenkomstig art. 45 KB Uitvoering een bijzondere straf toegepast. De omvang van de straf wordt begroot op het deel van het ambitieniveau dat gedurende een bepaalde periode niet wordt gerealiseerd en de daarmee overeenstemmende niet gerealiseerde fictieve korting</w:t>
      </w:r>
      <w:r w:rsidR="00D5525A">
        <w:rPr>
          <w:rFonts w:ascii="Calibri" w:eastAsia="Calibri" w:hAnsi="Calibri" w:cs="Times New Roman"/>
          <w:i/>
          <w:color w:val="auto"/>
        </w:rPr>
        <w:t xml:space="preserve"> (zie punt </w:t>
      </w:r>
      <w:r w:rsidR="00D5525A" w:rsidRPr="00D5525A">
        <w:rPr>
          <w:rFonts w:ascii="Calibri" w:eastAsia="Calibri" w:hAnsi="Calibri" w:cs="Times New Roman"/>
          <w:i/>
          <w:color w:val="auto"/>
          <w:highlight w:val="yellow"/>
        </w:rPr>
        <w:t>x</w:t>
      </w:r>
      <w:r w:rsidR="00D5525A">
        <w:rPr>
          <w:rFonts w:ascii="Calibri" w:eastAsia="Calibri" w:hAnsi="Calibri" w:cs="Times New Roman"/>
          <w:i/>
          <w:color w:val="auto"/>
        </w:rPr>
        <w:t xml:space="preserve"> – straffen)</w:t>
      </w:r>
      <w:r w:rsidRPr="00D66E02">
        <w:rPr>
          <w:rFonts w:ascii="Calibri" w:eastAsia="Calibri" w:hAnsi="Calibri" w:cs="Times New Roman"/>
          <w:i/>
          <w:color w:val="auto"/>
        </w:rPr>
        <w:t>.</w:t>
      </w:r>
    </w:p>
    <w:p w14:paraId="1948ED4D" w14:textId="77777777" w:rsidR="00D5525A" w:rsidRDefault="00D5525A" w:rsidP="00D66E02">
      <w:pPr>
        <w:spacing w:after="160" w:line="259" w:lineRule="auto"/>
        <w:contextualSpacing w:val="0"/>
        <w:rPr>
          <w:rFonts w:ascii="Calibri" w:eastAsia="Calibri" w:hAnsi="Calibri" w:cs="Times New Roman"/>
          <w:i/>
          <w:color w:val="auto"/>
        </w:rPr>
      </w:pPr>
    </w:p>
    <w:p w14:paraId="1DC45D7E" w14:textId="77777777" w:rsidR="00D66E02" w:rsidRDefault="00D5525A" w:rsidP="00D5525A">
      <w:pPr>
        <w:pStyle w:val="Kop2"/>
        <w:rPr>
          <w:rFonts w:eastAsia="Calibri"/>
        </w:rPr>
      </w:pPr>
      <w:bookmarkStart w:id="14" w:name="_Toc76635363"/>
      <w:r w:rsidRPr="00D5525A">
        <w:rPr>
          <w:rFonts w:eastAsia="Calibri"/>
        </w:rPr>
        <w:t>Straffen</w:t>
      </w:r>
      <w:bookmarkEnd w:id="14"/>
      <w:r w:rsidR="00D66E02" w:rsidRPr="00D5525A">
        <w:rPr>
          <w:rFonts w:eastAsia="Calibri"/>
        </w:rPr>
        <w:t xml:space="preserve"> </w:t>
      </w:r>
    </w:p>
    <w:p w14:paraId="11437F4C" w14:textId="389986DB" w:rsidR="0035423A" w:rsidRPr="00A61D99" w:rsidRDefault="00A61D99" w:rsidP="00A61D99">
      <w:pPr>
        <w:spacing w:after="160" w:line="259" w:lineRule="auto"/>
        <w:contextualSpacing w:val="0"/>
        <w:rPr>
          <w:rFonts w:ascii="Calibri" w:eastAsia="Calibri" w:hAnsi="Calibri" w:cs="Times New Roman"/>
          <w:color w:val="auto"/>
          <w:highlight w:val="yellow"/>
        </w:rPr>
      </w:pPr>
      <w:r w:rsidRPr="00A61D99">
        <w:rPr>
          <w:rFonts w:ascii="Calibri" w:eastAsia="Calibri" w:hAnsi="Calibri" w:cs="Times New Roman"/>
          <w:color w:val="auto"/>
          <w:highlight w:val="yellow"/>
        </w:rPr>
        <w:t xml:space="preserve">(Toe te voegen aan de eventuele andere straffen die in </w:t>
      </w:r>
      <w:r w:rsidR="00F210E5">
        <w:rPr>
          <w:rFonts w:ascii="Calibri" w:eastAsia="Calibri" w:hAnsi="Calibri" w:cs="Times New Roman"/>
          <w:color w:val="auto"/>
          <w:highlight w:val="yellow"/>
        </w:rPr>
        <w:t>de opdrachtdocumenten</w:t>
      </w:r>
      <w:r w:rsidRPr="00A61D99">
        <w:rPr>
          <w:rFonts w:ascii="Calibri" w:eastAsia="Calibri" w:hAnsi="Calibri" w:cs="Times New Roman"/>
          <w:color w:val="auto"/>
          <w:highlight w:val="yellow"/>
        </w:rPr>
        <w:t xml:space="preserve"> worden bepaald)</w:t>
      </w:r>
    </w:p>
    <w:p w14:paraId="6A8A4E88" w14:textId="5AA26832" w:rsidR="00E7398B" w:rsidRDefault="00A61D99" w:rsidP="009B5FDD">
      <w:pPr>
        <w:spacing w:after="160" w:line="259" w:lineRule="auto"/>
        <w:contextualSpacing w:val="0"/>
        <w:jc w:val="both"/>
        <w:rPr>
          <w:rFonts w:ascii="Calibri" w:eastAsia="Calibri" w:hAnsi="Calibri" w:cs="Times New Roman"/>
          <w:i/>
          <w:color w:val="auto"/>
        </w:rPr>
      </w:pPr>
      <w:r w:rsidRPr="00D737A8">
        <w:rPr>
          <w:rFonts w:ascii="Calibri" w:eastAsia="Calibri" w:hAnsi="Calibri" w:cs="Times New Roman"/>
          <w:i/>
          <w:color w:val="auto"/>
        </w:rPr>
        <w:t xml:space="preserve">Het niet naleven van de verplichtingen inzake het bewijzen dat aan het vooropgestelde ambitieniveau wordt voldaan wordt gesanctioneerd met een bijzondere straf die </w:t>
      </w:r>
      <w:r w:rsidR="004213F3">
        <w:rPr>
          <w:rFonts w:ascii="Calibri" w:eastAsia="Calibri" w:hAnsi="Calibri" w:cs="Times New Roman"/>
          <w:i/>
          <w:color w:val="auto"/>
        </w:rPr>
        <w:t xml:space="preserve">wordt begroot op anderhalve maal de niet gerealiseerde fictieve korting. </w:t>
      </w:r>
      <w:r w:rsidR="00975CB3">
        <w:rPr>
          <w:rFonts w:ascii="Calibri" w:eastAsia="Calibri" w:hAnsi="Calibri" w:cs="Times New Roman"/>
          <w:i/>
          <w:color w:val="auto"/>
        </w:rPr>
        <w:t xml:space="preserve">Het niet behalen van een ambitieniveau wordt </w:t>
      </w:r>
      <w:r w:rsidR="00E7398B">
        <w:rPr>
          <w:rFonts w:ascii="Calibri" w:eastAsia="Calibri" w:hAnsi="Calibri" w:cs="Times New Roman"/>
          <w:i/>
          <w:color w:val="auto"/>
        </w:rPr>
        <w:t xml:space="preserve">evenwel </w:t>
      </w:r>
      <w:r w:rsidR="00975CB3">
        <w:rPr>
          <w:rFonts w:ascii="Calibri" w:eastAsia="Calibri" w:hAnsi="Calibri" w:cs="Times New Roman"/>
          <w:i/>
          <w:color w:val="auto"/>
        </w:rPr>
        <w:t>niet bestraft in de mate dat het</w:t>
      </w:r>
      <w:r w:rsidR="00E7398B">
        <w:rPr>
          <w:rFonts w:ascii="Calibri" w:eastAsia="Calibri" w:hAnsi="Calibri" w:cs="Times New Roman"/>
          <w:i/>
          <w:color w:val="auto"/>
        </w:rPr>
        <w:t xml:space="preserve"> betrokken</w:t>
      </w:r>
      <w:r w:rsidR="00975CB3">
        <w:rPr>
          <w:rFonts w:ascii="Calibri" w:eastAsia="Calibri" w:hAnsi="Calibri" w:cs="Times New Roman"/>
          <w:i/>
          <w:color w:val="auto"/>
        </w:rPr>
        <w:t xml:space="preserve"> ambitieniveau geen aanleiding heeft gegeven tot een bijkomende fictieve korting</w:t>
      </w:r>
      <w:r w:rsidR="00E7398B">
        <w:rPr>
          <w:rFonts w:ascii="Calibri" w:eastAsia="Calibri" w:hAnsi="Calibri" w:cs="Times New Roman"/>
          <w:i/>
          <w:color w:val="auto"/>
        </w:rPr>
        <w:t xml:space="preserve"> ten opzichte van een lager ambitieniveau</w:t>
      </w:r>
      <w:r w:rsidR="00975CB3">
        <w:rPr>
          <w:rFonts w:ascii="Calibri" w:eastAsia="Calibri" w:hAnsi="Calibri" w:cs="Times New Roman"/>
          <w:i/>
          <w:color w:val="auto"/>
        </w:rPr>
        <w:t>.</w:t>
      </w:r>
      <w:r w:rsidR="00E7398B">
        <w:rPr>
          <w:rFonts w:ascii="Calibri" w:eastAsia="Calibri" w:hAnsi="Calibri" w:cs="Times New Roman"/>
          <w:i/>
          <w:color w:val="auto"/>
        </w:rPr>
        <w:t xml:space="preserve"> Een onderneming die inschrijft met ambitieniveau 4 wordt niet bestraft indien ze gedurende de uitvoering van de opdracht slechts niveau 3 realiseert omdat ambitieniveau 4 geen bijkomende fictieve korting oplevert ten opzichte van ambitieniveau 3. </w:t>
      </w:r>
      <w:r w:rsidR="00975CB3">
        <w:rPr>
          <w:rFonts w:ascii="Calibri" w:eastAsia="Calibri" w:hAnsi="Calibri" w:cs="Times New Roman"/>
          <w:i/>
          <w:color w:val="auto"/>
        </w:rPr>
        <w:t xml:space="preserve"> </w:t>
      </w:r>
    </w:p>
    <w:p w14:paraId="657735E3" w14:textId="56F39D6C" w:rsidR="00A61D99" w:rsidRDefault="004213F3" w:rsidP="009B5FDD">
      <w:pPr>
        <w:spacing w:after="160" w:line="259" w:lineRule="auto"/>
        <w:contextualSpacing w:val="0"/>
        <w:jc w:val="both"/>
        <w:rPr>
          <w:rFonts w:ascii="Calibri" w:eastAsia="Calibri" w:hAnsi="Calibri" w:cs="Times New Roman"/>
          <w:i/>
          <w:color w:val="auto"/>
        </w:rPr>
      </w:pPr>
      <w:r>
        <w:rPr>
          <w:rFonts w:ascii="Calibri" w:eastAsia="Calibri" w:hAnsi="Calibri" w:cs="Times New Roman"/>
          <w:i/>
          <w:color w:val="auto"/>
        </w:rPr>
        <w:t xml:space="preserve">Meer concreet </w:t>
      </w:r>
      <w:r w:rsidR="00A61D99" w:rsidRPr="00D737A8">
        <w:rPr>
          <w:rFonts w:ascii="Calibri" w:eastAsia="Calibri" w:hAnsi="Calibri" w:cs="Times New Roman"/>
          <w:i/>
          <w:color w:val="auto"/>
        </w:rPr>
        <w:t>wordt</w:t>
      </w:r>
      <w:r>
        <w:rPr>
          <w:rFonts w:ascii="Calibri" w:eastAsia="Calibri" w:hAnsi="Calibri" w:cs="Times New Roman"/>
          <w:i/>
          <w:color w:val="auto"/>
        </w:rPr>
        <w:t xml:space="preserve"> de toepasselijke bijzondere straf</w:t>
      </w:r>
      <w:r w:rsidR="00A61D99" w:rsidRPr="00D737A8">
        <w:rPr>
          <w:rFonts w:ascii="Calibri" w:eastAsia="Calibri" w:hAnsi="Calibri" w:cs="Times New Roman"/>
          <w:i/>
          <w:color w:val="auto"/>
        </w:rPr>
        <w:t xml:space="preserve"> berekend overeenkomstig de hierna uiteengezette bepalingen.</w:t>
      </w:r>
    </w:p>
    <w:p w14:paraId="295B36E8" w14:textId="77777777" w:rsidR="00A61D99" w:rsidRPr="00D737A8" w:rsidRDefault="00A61D99" w:rsidP="009B5FDD">
      <w:pPr>
        <w:pStyle w:val="Lijstalinea"/>
        <w:numPr>
          <w:ilvl w:val="0"/>
          <w:numId w:val="23"/>
        </w:numPr>
        <w:spacing w:after="160" w:line="259" w:lineRule="auto"/>
        <w:contextualSpacing w:val="0"/>
        <w:jc w:val="both"/>
        <w:rPr>
          <w:rFonts w:ascii="Calibri" w:eastAsia="Calibri" w:hAnsi="Calibri" w:cs="Times New Roman"/>
          <w:i/>
          <w:color w:val="auto"/>
        </w:rPr>
      </w:pPr>
      <w:r w:rsidRPr="00D737A8">
        <w:rPr>
          <w:rFonts w:ascii="Calibri" w:eastAsia="Calibri" w:hAnsi="Calibri" w:cs="Times New Roman"/>
          <w:i/>
          <w:color w:val="auto"/>
        </w:rPr>
        <w:t xml:space="preserve">De fictieve korting die bij de gunning werd toegepast op de inschrijvingsprijs vormt de berekeningsbasis van de straf. </w:t>
      </w:r>
    </w:p>
    <w:p w14:paraId="49143C0A" w14:textId="1A2B5B97" w:rsidR="00F210E5" w:rsidRDefault="00A61D99" w:rsidP="009B5FDD">
      <w:pPr>
        <w:pStyle w:val="Lijstalinea"/>
        <w:numPr>
          <w:ilvl w:val="0"/>
          <w:numId w:val="23"/>
        </w:numPr>
        <w:spacing w:after="160" w:line="259" w:lineRule="auto"/>
        <w:contextualSpacing w:val="0"/>
        <w:jc w:val="both"/>
        <w:rPr>
          <w:rFonts w:ascii="Calibri" w:eastAsia="Calibri" w:hAnsi="Calibri" w:cs="Times New Roman"/>
          <w:i/>
          <w:color w:val="auto"/>
        </w:rPr>
      </w:pPr>
      <w:r w:rsidRPr="00D737A8">
        <w:rPr>
          <w:rFonts w:ascii="Calibri" w:eastAsia="Calibri" w:hAnsi="Calibri" w:cs="Times New Roman"/>
          <w:i/>
          <w:color w:val="auto"/>
        </w:rPr>
        <w:lastRenderedPageBreak/>
        <w:t xml:space="preserve">De straf zal worden toegepast </w:t>
      </w:r>
      <w:r w:rsidR="00B4436B" w:rsidRPr="00D737A8">
        <w:rPr>
          <w:rFonts w:ascii="Calibri" w:eastAsia="Calibri" w:hAnsi="Calibri" w:cs="Times New Roman"/>
          <w:i/>
          <w:color w:val="auto"/>
        </w:rPr>
        <w:t>telkens</w:t>
      </w:r>
      <w:r w:rsidRPr="00D737A8">
        <w:rPr>
          <w:rFonts w:ascii="Calibri" w:eastAsia="Calibri" w:hAnsi="Calibri" w:cs="Times New Roman"/>
          <w:i/>
          <w:color w:val="auto"/>
        </w:rPr>
        <w:t xml:space="preserve"> de opdrachtnemer </w:t>
      </w:r>
      <w:r w:rsidR="00B4436B" w:rsidRPr="00D737A8">
        <w:rPr>
          <w:rFonts w:ascii="Calibri" w:eastAsia="Calibri" w:hAnsi="Calibri" w:cs="Times New Roman"/>
          <w:i/>
          <w:color w:val="auto"/>
        </w:rPr>
        <w:t xml:space="preserve">niet of niet tijdig bewijst dat het in de offerte vooropgestelde ambitieniveau werd behaald. De straf zal tevens worden toegepast indien het bewezen </w:t>
      </w:r>
      <w:r w:rsidR="00B4436B" w:rsidRPr="00B418F3">
        <w:rPr>
          <w:rFonts w:ascii="Calibri" w:eastAsia="Calibri" w:hAnsi="Calibri" w:cs="Times New Roman"/>
          <w:i/>
          <w:color w:val="auto"/>
        </w:rPr>
        <w:t>ambitieniveau lager is dan het in de offerte vooropgestelde ambitieniveau. Dit wil dus zeggen dat de straf kan worden toegepast</w:t>
      </w:r>
      <w:r w:rsidR="00F210E5" w:rsidRPr="00B418F3">
        <w:rPr>
          <w:rFonts w:ascii="Calibri" w:eastAsia="Calibri" w:hAnsi="Calibri" w:cs="Times New Roman"/>
          <w:i/>
          <w:color w:val="auto"/>
        </w:rPr>
        <w:t xml:space="preserve"> op ieder evaluatiemoment:</w:t>
      </w:r>
    </w:p>
    <w:p w14:paraId="789803C1" w14:textId="3E3094E6" w:rsidR="00F210E5" w:rsidRPr="00B418F3" w:rsidRDefault="00F210E5" w:rsidP="009B5FDD">
      <w:pPr>
        <w:pStyle w:val="Lijstalinea"/>
        <w:numPr>
          <w:ilvl w:val="1"/>
          <w:numId w:val="23"/>
        </w:num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 xml:space="preserve">het moment van voorlopige oplevering in geval van een opdracht met een </w:t>
      </w:r>
      <w:r w:rsidR="004B0EF4" w:rsidRPr="00B418F3">
        <w:rPr>
          <w:rFonts w:ascii="Calibri" w:eastAsia="Calibri" w:hAnsi="Calibri" w:cs="Times New Roman"/>
          <w:i/>
          <w:color w:val="auto"/>
        </w:rPr>
        <w:t>uitvoeringstermijn</w:t>
      </w:r>
      <w:r w:rsidRPr="00B418F3">
        <w:rPr>
          <w:rFonts w:ascii="Calibri" w:eastAsia="Calibri" w:hAnsi="Calibri" w:cs="Times New Roman"/>
          <w:i/>
          <w:color w:val="auto"/>
        </w:rPr>
        <w:t xml:space="preserve"> die minder dan één volledig jaar beslaat</w:t>
      </w:r>
    </w:p>
    <w:p w14:paraId="2B563C46" w14:textId="16348E71" w:rsidR="00A61D99" w:rsidRPr="00B418F3" w:rsidRDefault="00B4436B" w:rsidP="009B5FDD">
      <w:pPr>
        <w:pStyle w:val="Lijstalinea"/>
        <w:numPr>
          <w:ilvl w:val="1"/>
          <w:numId w:val="23"/>
        </w:num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 xml:space="preserve">één jaar na de </w:t>
      </w:r>
      <w:r w:rsidR="00712F70" w:rsidRPr="00B418F3">
        <w:rPr>
          <w:rFonts w:ascii="Calibri" w:eastAsia="Calibri" w:hAnsi="Calibri" w:cs="Times New Roman"/>
          <w:i/>
          <w:color w:val="auto"/>
        </w:rPr>
        <w:t>sluiting</w:t>
      </w:r>
      <w:r w:rsidRPr="00B418F3">
        <w:rPr>
          <w:rFonts w:ascii="Calibri" w:eastAsia="Calibri" w:hAnsi="Calibri" w:cs="Times New Roman"/>
          <w:i/>
          <w:color w:val="auto"/>
        </w:rPr>
        <w:t xml:space="preserve"> van de opdracht en, in geval de </w:t>
      </w:r>
      <w:r w:rsidR="004B0EF4" w:rsidRPr="00B418F3">
        <w:rPr>
          <w:rFonts w:ascii="Calibri" w:eastAsia="Calibri" w:hAnsi="Calibri" w:cs="Times New Roman"/>
          <w:i/>
          <w:color w:val="auto"/>
        </w:rPr>
        <w:t>uitvoeringstermijn</w:t>
      </w:r>
      <w:r w:rsidRPr="00B418F3">
        <w:rPr>
          <w:rFonts w:ascii="Calibri" w:eastAsia="Calibri" w:hAnsi="Calibri" w:cs="Times New Roman"/>
          <w:i/>
          <w:color w:val="auto"/>
        </w:rPr>
        <w:t xml:space="preserve"> van de opdracht meerdere</w:t>
      </w:r>
      <w:r w:rsidR="00F210E5" w:rsidRPr="00B418F3">
        <w:rPr>
          <w:rFonts w:ascii="Calibri" w:eastAsia="Calibri" w:hAnsi="Calibri" w:cs="Times New Roman"/>
          <w:i/>
          <w:color w:val="auto"/>
        </w:rPr>
        <w:t xml:space="preserve"> volledige</w:t>
      </w:r>
      <w:r w:rsidRPr="00B418F3">
        <w:rPr>
          <w:rFonts w:ascii="Calibri" w:eastAsia="Calibri" w:hAnsi="Calibri" w:cs="Times New Roman"/>
          <w:i/>
          <w:color w:val="auto"/>
        </w:rPr>
        <w:t xml:space="preserve"> jaren beslaat, na iedere verjaardag van de </w:t>
      </w:r>
      <w:r w:rsidR="00712F70" w:rsidRPr="00B418F3">
        <w:rPr>
          <w:rFonts w:ascii="Calibri" w:eastAsia="Calibri" w:hAnsi="Calibri" w:cs="Times New Roman"/>
          <w:i/>
          <w:color w:val="auto"/>
        </w:rPr>
        <w:t>sluiting</w:t>
      </w:r>
      <w:r w:rsidRPr="00B418F3">
        <w:rPr>
          <w:rFonts w:ascii="Calibri" w:eastAsia="Calibri" w:hAnsi="Calibri" w:cs="Times New Roman"/>
          <w:i/>
          <w:color w:val="auto"/>
        </w:rPr>
        <w:t xml:space="preserve"> van de opdracht. </w:t>
      </w:r>
    </w:p>
    <w:p w14:paraId="265302AD" w14:textId="0C6568F4" w:rsidR="00B4436B" w:rsidRPr="00D737A8" w:rsidRDefault="00BD1422" w:rsidP="009B5FDD">
      <w:pPr>
        <w:pStyle w:val="Lijstalinea"/>
        <w:numPr>
          <w:ilvl w:val="0"/>
          <w:numId w:val="23"/>
        </w:numPr>
        <w:spacing w:after="160" w:line="259" w:lineRule="auto"/>
        <w:contextualSpacing w:val="0"/>
        <w:jc w:val="both"/>
        <w:rPr>
          <w:rFonts w:ascii="Calibri" w:eastAsia="Calibri" w:hAnsi="Calibri" w:cs="Times New Roman"/>
          <w:i/>
          <w:color w:val="auto"/>
        </w:rPr>
      </w:pPr>
      <w:r w:rsidRPr="00B418F3">
        <w:rPr>
          <w:rFonts w:ascii="Calibri" w:eastAsia="Calibri" w:hAnsi="Calibri" w:cs="Times New Roman"/>
          <w:i/>
          <w:color w:val="auto"/>
        </w:rPr>
        <w:t xml:space="preserve">Om de toe te passen straf te bepalen, wordt de fictieve korting in eerste instantie gedeeld door het aantal evaluatiemomenten. </w:t>
      </w:r>
      <w:r w:rsidR="0058314A" w:rsidRPr="00B418F3">
        <w:rPr>
          <w:rFonts w:ascii="Calibri" w:eastAsia="Calibri" w:hAnsi="Calibri" w:cs="Times New Roman"/>
          <w:i/>
          <w:color w:val="auto"/>
        </w:rPr>
        <w:t>In de hypothese van een fictieve korting van 1</w:t>
      </w:r>
      <w:r w:rsidR="00D737A8" w:rsidRPr="00B418F3">
        <w:rPr>
          <w:rFonts w:ascii="Calibri" w:eastAsia="Calibri" w:hAnsi="Calibri" w:cs="Times New Roman"/>
          <w:i/>
          <w:color w:val="auto"/>
        </w:rPr>
        <w:t>2</w:t>
      </w:r>
      <w:r w:rsidR="0058314A" w:rsidRPr="00B418F3">
        <w:rPr>
          <w:rFonts w:ascii="Calibri" w:eastAsia="Calibri" w:hAnsi="Calibri" w:cs="Times New Roman"/>
          <w:i/>
          <w:color w:val="auto"/>
        </w:rPr>
        <w:t>0.</w:t>
      </w:r>
      <w:r w:rsidR="0058314A" w:rsidRPr="00D737A8">
        <w:rPr>
          <w:rFonts w:ascii="Calibri" w:eastAsia="Calibri" w:hAnsi="Calibri" w:cs="Times New Roman"/>
          <w:i/>
          <w:color w:val="auto"/>
        </w:rPr>
        <w:t xml:space="preserve">000 euro en 2 evaluatiemomenten, </w:t>
      </w:r>
      <w:r w:rsidR="00D737A8" w:rsidRPr="00D737A8">
        <w:rPr>
          <w:rFonts w:ascii="Calibri" w:eastAsia="Calibri" w:hAnsi="Calibri" w:cs="Times New Roman"/>
          <w:i/>
          <w:color w:val="auto"/>
        </w:rPr>
        <w:t xml:space="preserve">wordt voor de berekening van de straf voor het evaluatiemoment dus </w:t>
      </w:r>
      <w:r w:rsidR="0058314A" w:rsidRPr="00D737A8">
        <w:rPr>
          <w:rFonts w:ascii="Calibri" w:eastAsia="Calibri" w:hAnsi="Calibri" w:cs="Times New Roman"/>
          <w:i/>
          <w:color w:val="auto"/>
        </w:rPr>
        <w:t xml:space="preserve">slechts </w:t>
      </w:r>
      <w:r w:rsidR="00D737A8" w:rsidRPr="00D737A8">
        <w:rPr>
          <w:rFonts w:ascii="Calibri" w:eastAsia="Calibri" w:hAnsi="Calibri" w:cs="Times New Roman"/>
          <w:i/>
          <w:color w:val="auto"/>
        </w:rPr>
        <w:t>rekening gehouden met 60.000 euro</w:t>
      </w:r>
      <w:r w:rsidR="0058314A" w:rsidRPr="00D737A8">
        <w:rPr>
          <w:rFonts w:ascii="Calibri" w:eastAsia="Calibri" w:hAnsi="Calibri" w:cs="Times New Roman"/>
          <w:i/>
          <w:color w:val="auto"/>
        </w:rPr>
        <w:t xml:space="preserve"> (1</w:t>
      </w:r>
      <w:r w:rsidR="00D737A8" w:rsidRPr="00D737A8">
        <w:rPr>
          <w:rFonts w:ascii="Calibri" w:eastAsia="Calibri" w:hAnsi="Calibri" w:cs="Times New Roman"/>
          <w:i/>
          <w:color w:val="auto"/>
        </w:rPr>
        <w:t>2</w:t>
      </w:r>
      <w:r w:rsidR="0058314A" w:rsidRPr="00D737A8">
        <w:rPr>
          <w:rFonts w:ascii="Calibri" w:eastAsia="Calibri" w:hAnsi="Calibri" w:cs="Times New Roman"/>
          <w:i/>
          <w:color w:val="auto"/>
        </w:rPr>
        <w:t>0.000/2).</w:t>
      </w:r>
    </w:p>
    <w:p w14:paraId="599A77FE" w14:textId="697DE6FE" w:rsidR="0058314A" w:rsidRPr="00D737A8" w:rsidRDefault="0058314A" w:rsidP="009B5FDD">
      <w:pPr>
        <w:pStyle w:val="Lijstalinea"/>
        <w:numPr>
          <w:ilvl w:val="0"/>
          <w:numId w:val="23"/>
        </w:numPr>
        <w:spacing w:after="160" w:line="259" w:lineRule="auto"/>
        <w:contextualSpacing w:val="0"/>
        <w:jc w:val="both"/>
        <w:rPr>
          <w:rFonts w:ascii="Calibri" w:eastAsia="Calibri" w:hAnsi="Calibri" w:cs="Times New Roman"/>
          <w:i/>
          <w:color w:val="auto"/>
        </w:rPr>
      </w:pPr>
      <w:r w:rsidRPr="00D737A8">
        <w:rPr>
          <w:rFonts w:ascii="Calibri" w:eastAsia="Calibri" w:hAnsi="Calibri" w:cs="Times New Roman"/>
          <w:i/>
          <w:color w:val="auto"/>
        </w:rPr>
        <w:t xml:space="preserve">De omvang van de straf </w:t>
      </w:r>
      <w:r w:rsidR="0051619F">
        <w:rPr>
          <w:rFonts w:ascii="Calibri" w:eastAsia="Calibri" w:hAnsi="Calibri" w:cs="Times New Roman"/>
          <w:i/>
          <w:color w:val="auto"/>
        </w:rPr>
        <w:t>staat in verhouding</w:t>
      </w:r>
      <w:r w:rsidRPr="00D737A8">
        <w:rPr>
          <w:rFonts w:ascii="Calibri" w:eastAsia="Calibri" w:hAnsi="Calibri" w:cs="Times New Roman"/>
          <w:i/>
          <w:color w:val="auto"/>
        </w:rPr>
        <w:t xml:space="preserve"> tot het gedeelte van het ambitieniveau dat niet werd gerealiseerd. In geval het in de offerte vooropgestelde ambitieniveau </w:t>
      </w:r>
      <w:r w:rsidR="00D737A8" w:rsidRPr="00D737A8">
        <w:rPr>
          <w:rFonts w:ascii="Calibri" w:eastAsia="Calibri" w:hAnsi="Calibri" w:cs="Times New Roman"/>
          <w:i/>
          <w:color w:val="auto"/>
        </w:rPr>
        <w:t xml:space="preserve">3 aanleiding geeft tot een fictieve korting van 6% en er op het evaluatiemoment slechts niveau 1 bewezen wordt, </w:t>
      </w:r>
      <w:r w:rsidR="00D56C83">
        <w:rPr>
          <w:rFonts w:ascii="Calibri" w:eastAsia="Calibri" w:hAnsi="Calibri" w:cs="Times New Roman"/>
          <w:i/>
          <w:color w:val="auto"/>
        </w:rPr>
        <w:t>w</w:t>
      </w:r>
      <w:r w:rsidR="00D737A8" w:rsidRPr="00D737A8">
        <w:rPr>
          <w:rFonts w:ascii="Calibri" w:eastAsia="Calibri" w:hAnsi="Calibri" w:cs="Times New Roman"/>
          <w:i/>
          <w:color w:val="auto"/>
        </w:rPr>
        <w:t>at overeen komt met 2% fictieve korting, wordt er dus 4 % niet gerealiseerd (</w:t>
      </w:r>
      <w:r w:rsidR="000B5D39">
        <w:rPr>
          <w:rFonts w:ascii="Calibri" w:eastAsia="Calibri" w:hAnsi="Calibri" w:cs="Times New Roman"/>
          <w:i/>
          <w:color w:val="auto"/>
        </w:rPr>
        <w:t xml:space="preserve">m.a.w. </w:t>
      </w:r>
      <w:r w:rsidR="00D737A8" w:rsidRPr="00D737A8">
        <w:rPr>
          <w:rFonts w:ascii="Calibri" w:eastAsia="Calibri" w:hAnsi="Calibri" w:cs="Times New Roman"/>
          <w:i/>
          <w:color w:val="auto"/>
        </w:rPr>
        <w:t>2/3</w:t>
      </w:r>
      <w:r w:rsidR="000B5D39">
        <w:rPr>
          <w:rFonts w:ascii="Calibri" w:eastAsia="Calibri" w:hAnsi="Calibri" w:cs="Times New Roman"/>
          <w:i/>
          <w:color w:val="auto"/>
        </w:rPr>
        <w:t xml:space="preserve"> van de</w:t>
      </w:r>
      <w:r w:rsidR="00A460AE">
        <w:rPr>
          <w:rFonts w:ascii="Calibri" w:eastAsia="Calibri" w:hAnsi="Calibri" w:cs="Times New Roman"/>
          <w:i/>
          <w:color w:val="auto"/>
        </w:rPr>
        <w:t xml:space="preserve"> fictieve</w:t>
      </w:r>
      <w:r w:rsidR="000B5D39">
        <w:rPr>
          <w:rFonts w:ascii="Calibri" w:eastAsia="Calibri" w:hAnsi="Calibri" w:cs="Times New Roman"/>
          <w:i/>
          <w:color w:val="auto"/>
        </w:rPr>
        <w:t xml:space="preserve"> korting</w:t>
      </w:r>
      <w:r w:rsidR="00D737A8" w:rsidRPr="00D737A8">
        <w:rPr>
          <w:rFonts w:ascii="Calibri" w:eastAsia="Calibri" w:hAnsi="Calibri" w:cs="Times New Roman"/>
          <w:i/>
          <w:color w:val="auto"/>
        </w:rPr>
        <w:t>). Enkel het deel van de fictieve korting dat overeen stemt met deze 4% wordt in rekening gebracht. Voortbouwend op het voorbeeld uit het vorig punt bedraagt het berekend bedrag dus 40.000 euro (2/3 van 60.000 euro).</w:t>
      </w:r>
    </w:p>
    <w:p w14:paraId="15FA409D" w14:textId="214478D9" w:rsidR="00BD1422" w:rsidRDefault="0058314A" w:rsidP="009B5FDD">
      <w:pPr>
        <w:pStyle w:val="Lijstalinea"/>
        <w:numPr>
          <w:ilvl w:val="0"/>
          <w:numId w:val="23"/>
        </w:numPr>
        <w:spacing w:after="160" w:line="259" w:lineRule="auto"/>
        <w:contextualSpacing w:val="0"/>
        <w:jc w:val="both"/>
        <w:rPr>
          <w:rFonts w:ascii="Calibri" w:eastAsia="Calibri" w:hAnsi="Calibri" w:cs="Times New Roman"/>
          <w:i/>
          <w:color w:val="auto"/>
        </w:rPr>
      </w:pPr>
      <w:r w:rsidRPr="00D737A8">
        <w:rPr>
          <w:rFonts w:ascii="Calibri" w:eastAsia="Calibri" w:hAnsi="Calibri" w:cs="Times New Roman"/>
          <w:i/>
          <w:color w:val="auto"/>
        </w:rPr>
        <w:t xml:space="preserve">Om het uiteindelijke bedrag van de straf te bekomen wordt dit bedrag </w:t>
      </w:r>
      <w:r w:rsidR="00A460AE">
        <w:rPr>
          <w:rFonts w:ascii="Calibri" w:eastAsia="Calibri" w:hAnsi="Calibri" w:cs="Times New Roman"/>
          <w:i/>
          <w:color w:val="auto"/>
        </w:rPr>
        <w:t>vermenigvuldigd met 1,5</w:t>
      </w:r>
      <w:r w:rsidRPr="00D737A8">
        <w:rPr>
          <w:rFonts w:ascii="Calibri" w:eastAsia="Calibri" w:hAnsi="Calibri" w:cs="Times New Roman"/>
          <w:i/>
          <w:color w:val="auto"/>
        </w:rPr>
        <w:t>.</w:t>
      </w:r>
      <w:r w:rsidR="00D737A8" w:rsidRPr="00D737A8">
        <w:rPr>
          <w:rFonts w:ascii="Calibri" w:eastAsia="Calibri" w:hAnsi="Calibri" w:cs="Times New Roman"/>
          <w:i/>
          <w:color w:val="auto"/>
        </w:rPr>
        <w:t xml:space="preserve"> In bovenstaand voorbeeld zal de straf dus </w:t>
      </w:r>
      <w:r w:rsidR="00A460AE">
        <w:rPr>
          <w:rFonts w:ascii="Calibri" w:eastAsia="Calibri" w:hAnsi="Calibri" w:cs="Times New Roman"/>
          <w:i/>
          <w:color w:val="auto"/>
        </w:rPr>
        <w:t>6</w:t>
      </w:r>
      <w:r w:rsidR="00D737A8" w:rsidRPr="00D737A8">
        <w:rPr>
          <w:rFonts w:ascii="Calibri" w:eastAsia="Calibri" w:hAnsi="Calibri" w:cs="Times New Roman"/>
          <w:i/>
          <w:color w:val="auto"/>
        </w:rPr>
        <w:t xml:space="preserve">0.000 euro bedragen voor het betrokken evaluatiemoment. </w:t>
      </w:r>
    </w:p>
    <w:p w14:paraId="755B8A04" w14:textId="4CAB0948" w:rsidR="006E2572" w:rsidRPr="006E2572" w:rsidRDefault="006E2572" w:rsidP="006E2572">
      <w:pPr>
        <w:pStyle w:val="Kop2"/>
        <w:rPr>
          <w:rFonts w:eastAsia="Calibri"/>
        </w:rPr>
      </w:pPr>
      <w:bookmarkStart w:id="15" w:name="_Toc76635364"/>
      <w:r w:rsidRPr="006E2572">
        <w:rPr>
          <w:rFonts w:eastAsia="Calibri"/>
        </w:rPr>
        <w:t>Offerteformulier</w:t>
      </w:r>
      <w:bookmarkEnd w:id="15"/>
    </w:p>
    <w:p w14:paraId="3C8D8BBF" w14:textId="394BB02F" w:rsidR="00A61D99" w:rsidRDefault="006E2572" w:rsidP="009B5FDD">
      <w:pPr>
        <w:spacing w:after="160" w:line="259" w:lineRule="auto"/>
        <w:contextualSpacing w:val="0"/>
        <w:jc w:val="both"/>
        <w:rPr>
          <w:rFonts w:ascii="Calibri" w:eastAsia="Calibri" w:hAnsi="Calibri" w:cs="Times New Roman"/>
          <w:iCs/>
          <w:color w:val="auto"/>
        </w:rPr>
      </w:pPr>
      <w:r w:rsidRPr="002E5ECD">
        <w:rPr>
          <w:rFonts w:ascii="Calibri" w:eastAsia="Calibri" w:hAnsi="Calibri" w:cs="Times New Roman"/>
          <w:iCs/>
          <w:color w:val="auto"/>
          <w:highlight w:val="yellow"/>
        </w:rPr>
        <w:t>(Om de inschrijver nogmaals te wijzen op het gebruik van de CO</w:t>
      </w:r>
      <w:r w:rsidRPr="0048223C">
        <w:rPr>
          <w:rFonts w:ascii="Calibri" w:eastAsia="Calibri" w:hAnsi="Calibri" w:cs="Times New Roman"/>
          <w:iCs/>
          <w:color w:val="auto"/>
          <w:highlight w:val="yellow"/>
          <w:vertAlign w:val="subscript"/>
        </w:rPr>
        <w:t>2</w:t>
      </w:r>
      <w:r w:rsidRPr="002E5ECD">
        <w:rPr>
          <w:rFonts w:ascii="Calibri" w:eastAsia="Calibri" w:hAnsi="Calibri" w:cs="Times New Roman"/>
          <w:iCs/>
          <w:color w:val="auto"/>
          <w:highlight w:val="yellow"/>
        </w:rPr>
        <w:t>-</w:t>
      </w:r>
      <w:r w:rsidR="00B41CAC">
        <w:rPr>
          <w:rFonts w:ascii="Calibri" w:eastAsia="Calibri" w:hAnsi="Calibri" w:cs="Times New Roman"/>
          <w:iCs/>
          <w:color w:val="auto"/>
          <w:highlight w:val="yellow"/>
        </w:rPr>
        <w:t>Prestatieladder</w:t>
      </w:r>
      <w:r w:rsidRPr="002E5ECD">
        <w:rPr>
          <w:rFonts w:ascii="Calibri" w:eastAsia="Calibri" w:hAnsi="Calibri" w:cs="Times New Roman"/>
          <w:iCs/>
          <w:color w:val="auto"/>
          <w:highlight w:val="yellow"/>
        </w:rPr>
        <w:t xml:space="preserve">, wordt aangeraden om volgend punt op te nemen in </w:t>
      </w:r>
      <w:r w:rsidR="002E5ECD" w:rsidRPr="002E5ECD">
        <w:rPr>
          <w:rFonts w:ascii="Calibri" w:eastAsia="Calibri" w:hAnsi="Calibri" w:cs="Times New Roman"/>
          <w:iCs/>
          <w:color w:val="auto"/>
          <w:highlight w:val="yellow"/>
        </w:rPr>
        <w:t>het offerteformulier)</w:t>
      </w:r>
    </w:p>
    <w:p w14:paraId="17520F8D" w14:textId="4A4F8CD9" w:rsidR="002E5ECD" w:rsidRPr="00AC108B" w:rsidRDefault="002E5ECD" w:rsidP="009B5FDD">
      <w:pPr>
        <w:spacing w:after="160" w:line="259" w:lineRule="auto"/>
        <w:contextualSpacing w:val="0"/>
        <w:jc w:val="both"/>
        <w:rPr>
          <w:rFonts w:ascii="Calibri" w:eastAsia="Calibri" w:hAnsi="Calibri" w:cs="Times New Roman"/>
          <w:i/>
          <w:color w:val="auto"/>
        </w:rPr>
      </w:pPr>
      <w:r w:rsidRPr="00AC108B">
        <w:rPr>
          <w:rFonts w:ascii="Calibri" w:eastAsia="Calibri" w:hAnsi="Calibri" w:cs="Times New Roman"/>
          <w:i/>
          <w:color w:val="auto"/>
        </w:rPr>
        <w:t>De inschrijver verbindt zich tot het behalen van volgend CO</w:t>
      </w:r>
      <w:r w:rsidRPr="00AC108B">
        <w:rPr>
          <w:rFonts w:ascii="Calibri" w:eastAsia="Calibri" w:hAnsi="Calibri" w:cs="Times New Roman"/>
          <w:i/>
          <w:color w:val="auto"/>
          <w:vertAlign w:val="subscript"/>
        </w:rPr>
        <w:t>2</w:t>
      </w:r>
      <w:r w:rsidRPr="00AC108B">
        <w:rPr>
          <w:rFonts w:ascii="Calibri" w:eastAsia="Calibri" w:hAnsi="Calibri" w:cs="Times New Roman"/>
          <w:i/>
          <w:color w:val="auto"/>
        </w:rPr>
        <w:t xml:space="preserve">-ambitieniveau (omcirkel): </w:t>
      </w:r>
    </w:p>
    <w:tbl>
      <w:tblPr>
        <w:tblStyle w:val="Tabelraster1"/>
        <w:tblW w:w="0" w:type="auto"/>
        <w:tblLook w:val="04A0" w:firstRow="1" w:lastRow="0" w:firstColumn="1" w:lastColumn="0" w:noHBand="0" w:noVBand="1"/>
      </w:tblPr>
      <w:tblGrid>
        <w:gridCol w:w="3681"/>
      </w:tblGrid>
      <w:tr w:rsidR="00AC108B" w:rsidRPr="00D66E02" w14:paraId="4BC76D6F" w14:textId="77777777" w:rsidTr="00AC108B">
        <w:tc>
          <w:tcPr>
            <w:tcW w:w="3681" w:type="dxa"/>
          </w:tcPr>
          <w:p w14:paraId="3E1C9756" w14:textId="3BFFFAC1" w:rsidR="00AC108B" w:rsidRPr="00D66E02" w:rsidRDefault="00AC108B" w:rsidP="009B5FDD">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Niveau 1</w:t>
            </w:r>
            <w:r>
              <w:rPr>
                <w:rFonts w:ascii="Calibri" w:eastAsia="Calibri" w:hAnsi="Calibri" w:cs="Times New Roman"/>
                <w:i/>
                <w:color w:val="auto"/>
              </w:rPr>
              <w:t xml:space="preserve"> (2% fictieve korting)</w:t>
            </w:r>
          </w:p>
        </w:tc>
      </w:tr>
      <w:tr w:rsidR="00AC108B" w:rsidRPr="00D66E02" w14:paraId="5982E5DD" w14:textId="77777777" w:rsidTr="00AC108B">
        <w:tc>
          <w:tcPr>
            <w:tcW w:w="3681" w:type="dxa"/>
          </w:tcPr>
          <w:p w14:paraId="3CBE15D7" w14:textId="6EFE012E" w:rsidR="00AC108B" w:rsidRPr="00D66E02" w:rsidRDefault="00AC108B" w:rsidP="009B5FDD">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Niveau 2</w:t>
            </w:r>
            <w:r>
              <w:rPr>
                <w:rFonts w:ascii="Calibri" w:eastAsia="Calibri" w:hAnsi="Calibri" w:cs="Times New Roman"/>
                <w:i/>
                <w:color w:val="auto"/>
              </w:rPr>
              <w:t xml:space="preserve"> (4% fictieve korting)</w:t>
            </w:r>
          </w:p>
        </w:tc>
      </w:tr>
      <w:tr w:rsidR="00AC108B" w:rsidRPr="00D66E02" w14:paraId="4904BF0C" w14:textId="77777777" w:rsidTr="00AC108B">
        <w:tc>
          <w:tcPr>
            <w:tcW w:w="3681" w:type="dxa"/>
          </w:tcPr>
          <w:p w14:paraId="0DB94740" w14:textId="6FB8C993" w:rsidR="00AC108B" w:rsidRPr="00D66E02" w:rsidRDefault="00AC108B" w:rsidP="009B5FDD">
            <w:pPr>
              <w:spacing w:after="160" w:line="259" w:lineRule="auto"/>
              <w:contextualSpacing w:val="0"/>
              <w:jc w:val="both"/>
              <w:rPr>
                <w:rFonts w:ascii="Calibri" w:eastAsia="Calibri" w:hAnsi="Calibri" w:cs="Times New Roman"/>
                <w:i/>
                <w:color w:val="auto"/>
              </w:rPr>
            </w:pPr>
            <w:r w:rsidRPr="00D66E02">
              <w:rPr>
                <w:rFonts w:ascii="Calibri" w:eastAsia="Calibri" w:hAnsi="Calibri" w:cs="Times New Roman"/>
                <w:i/>
                <w:color w:val="auto"/>
              </w:rPr>
              <w:t xml:space="preserve">Niveau </w:t>
            </w:r>
            <w:r w:rsidRPr="00EE5E44">
              <w:rPr>
                <w:rFonts w:ascii="Calibri" w:eastAsia="Calibri" w:hAnsi="Calibri" w:cs="Times New Roman"/>
                <w:i/>
                <w:color w:val="auto"/>
              </w:rPr>
              <w:t xml:space="preserve">3, 4 </w:t>
            </w:r>
            <w:r w:rsidR="00314A11">
              <w:rPr>
                <w:rFonts w:ascii="Calibri" w:eastAsia="Calibri" w:hAnsi="Calibri" w:cs="Times New Roman"/>
                <w:i/>
                <w:color w:val="auto"/>
              </w:rPr>
              <w:t>of</w:t>
            </w:r>
            <w:r w:rsidRPr="00EE5E44">
              <w:rPr>
                <w:rFonts w:ascii="Calibri" w:eastAsia="Calibri" w:hAnsi="Calibri" w:cs="Times New Roman"/>
                <w:i/>
                <w:color w:val="auto"/>
              </w:rPr>
              <w:t xml:space="preserve"> 5</w:t>
            </w:r>
            <w:r>
              <w:rPr>
                <w:rFonts w:ascii="Calibri" w:eastAsia="Calibri" w:hAnsi="Calibri" w:cs="Times New Roman"/>
                <w:i/>
                <w:color w:val="auto"/>
              </w:rPr>
              <w:t xml:space="preserve"> (6% fictieve korting)</w:t>
            </w:r>
          </w:p>
        </w:tc>
      </w:tr>
    </w:tbl>
    <w:p w14:paraId="69BBDDA6" w14:textId="77777777" w:rsidR="007F4610" w:rsidRDefault="007F4610" w:rsidP="009B5FDD">
      <w:pPr>
        <w:spacing w:after="160" w:line="259" w:lineRule="auto"/>
        <w:contextualSpacing w:val="0"/>
        <w:jc w:val="both"/>
        <w:rPr>
          <w:rFonts w:ascii="Calibri" w:eastAsia="Calibri" w:hAnsi="Calibri" w:cs="Times New Roman"/>
          <w:iCs/>
          <w:color w:val="auto"/>
        </w:rPr>
      </w:pPr>
      <w:r>
        <w:rPr>
          <w:rFonts w:ascii="Calibri" w:eastAsia="Calibri" w:hAnsi="Calibri" w:cs="Times New Roman"/>
          <w:iCs/>
          <w:color w:val="auto"/>
        </w:rPr>
        <w:t xml:space="preserve"> </w:t>
      </w:r>
    </w:p>
    <w:p w14:paraId="25E21245" w14:textId="6478DD14" w:rsidR="002E5ECD" w:rsidRPr="007F4610" w:rsidRDefault="007F4610" w:rsidP="009B5FDD">
      <w:pPr>
        <w:spacing w:after="160" w:line="259" w:lineRule="auto"/>
        <w:contextualSpacing w:val="0"/>
        <w:jc w:val="both"/>
        <w:rPr>
          <w:rFonts w:ascii="Calibri" w:eastAsia="Calibri" w:hAnsi="Calibri" w:cs="Times New Roman"/>
          <w:iCs/>
          <w:color w:val="auto"/>
        </w:rPr>
      </w:pPr>
      <w:r>
        <w:rPr>
          <w:rFonts w:ascii="Calibri" w:eastAsia="Calibri" w:hAnsi="Calibri" w:cs="Times New Roman"/>
          <w:i/>
          <w:color w:val="auto"/>
        </w:rPr>
        <w:t>Indien de inschrijver geen niveau omcirkelt en er ook elders in de offerte geen CO</w:t>
      </w:r>
      <w:r>
        <w:rPr>
          <w:rFonts w:ascii="Calibri" w:eastAsia="Calibri" w:hAnsi="Calibri" w:cs="Times New Roman"/>
          <w:i/>
          <w:color w:val="auto"/>
          <w:vertAlign w:val="subscript"/>
        </w:rPr>
        <w:t>2</w:t>
      </w:r>
      <w:r>
        <w:rPr>
          <w:rFonts w:ascii="Calibri" w:eastAsia="Calibri" w:hAnsi="Calibri" w:cs="Times New Roman"/>
          <w:i/>
          <w:color w:val="auto"/>
        </w:rPr>
        <w:t xml:space="preserve">-ambitieniveau wordt vooropgesteld, wordt de inschrijver geacht in te schrijven zonder ambitieniveau. In dat geval zal er geen fictieve korting worden toegekend. </w:t>
      </w:r>
    </w:p>
    <w:p w14:paraId="5E5C9795" w14:textId="565768C7" w:rsidR="00D66E02" w:rsidRPr="00D66E02" w:rsidRDefault="0029376B" w:rsidP="009B5FDD">
      <w:pPr>
        <w:spacing w:after="160" w:line="259" w:lineRule="auto"/>
        <w:contextualSpacing w:val="0"/>
        <w:jc w:val="both"/>
        <w:rPr>
          <w:rFonts w:ascii="Calibri" w:eastAsia="Calibri" w:hAnsi="Calibri" w:cs="Times New Roman"/>
          <w:color w:val="auto"/>
        </w:rPr>
      </w:pPr>
      <w:r>
        <w:rPr>
          <w:rFonts w:ascii="Calibri" w:eastAsia="Calibri" w:hAnsi="Calibri" w:cs="Times New Roman"/>
          <w:i/>
          <w:color w:val="auto"/>
        </w:rPr>
        <w:t>Dit ambitieniveau zal gedurende de uitvoering van de opdracht geattesteerd worden door de volgende Certificerende Instelling: (CI): ………………………………………………………………………………………………………………..</w:t>
      </w:r>
    </w:p>
    <w:sectPr w:rsidR="00D66E02" w:rsidRPr="00D66E02" w:rsidSect="00720867">
      <w:footerReference w:type="even" r:id="rId13"/>
      <w:footerReference w:type="default" r:id="rId14"/>
      <w:headerReference w:type="first" r:id="rId15"/>
      <w:footerReference w:type="first" r:id="rId16"/>
      <w:type w:val="continuous"/>
      <w:pgSz w:w="11906" w:h="16838" w:code="9"/>
      <w:pgMar w:top="2211" w:right="851" w:bottom="2552" w:left="1134"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24BB95" w14:textId="77777777" w:rsidR="00AD0415" w:rsidRDefault="00AD0415" w:rsidP="00F11703">
      <w:r>
        <w:separator/>
      </w:r>
    </w:p>
    <w:p w14:paraId="7D3D37A4" w14:textId="77777777" w:rsidR="00AD0415" w:rsidRDefault="00AD0415"/>
  </w:endnote>
  <w:endnote w:type="continuationSeparator" w:id="0">
    <w:p w14:paraId="1826A4D2" w14:textId="77777777" w:rsidR="00AD0415" w:rsidRDefault="00AD0415" w:rsidP="00F11703">
      <w:r>
        <w:continuationSeparator/>
      </w:r>
    </w:p>
    <w:p w14:paraId="1D8DD45F" w14:textId="77777777" w:rsidR="00AD0415" w:rsidRDefault="00AD04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altName w:val="Courier New"/>
    <w:panose1 w:val="00000000000000000000"/>
    <w:charset w:val="00"/>
    <w:family w:val="modern"/>
    <w:notTrueType/>
    <w:pitch w:val="variable"/>
    <w:sig w:usb0="00000001" w:usb1="00000000"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embedRegular r:id="rId1" w:fontKey="{F1EDBD0A-02F3-4C91-B6F0-38B637942887}"/>
    <w:embedBold r:id="rId2" w:fontKey="{539C348D-62E6-417F-AF41-38F6E6D9244E}"/>
    <w:embedBoldItalic r:id="rId3" w:fontKey="{6592248E-CEB7-4E64-B8E5-F2EB28BE3EF4}"/>
  </w:font>
  <w:font w:name="Flanders Art Serif">
    <w:altName w:val="Arial"/>
    <w:panose1 w:val="00000000000000000000"/>
    <w:charset w:val="00"/>
    <w:family w:val="roman"/>
    <w:notTrueType/>
    <w:pitch w:val="default"/>
  </w:font>
  <w:font w:name="Calibri">
    <w:panose1 w:val="020F0502020204030204"/>
    <w:charset w:val="00"/>
    <w:family w:val="swiss"/>
    <w:pitch w:val="variable"/>
    <w:sig w:usb0="A0002AEF" w:usb1="4000207B" w:usb2="00000000" w:usb3="00000000" w:csb0="000001FF" w:csb1="00000000"/>
    <w:embedRegular r:id="rId4" w:fontKey="{2ED2224C-90A8-4CDC-A796-060B49C56C37}"/>
    <w:embedBold r:id="rId5" w:fontKey="{A4518DED-356E-4C7A-85FB-C8FAA9763CAE}"/>
    <w:embedItalic r:id="rId6" w:fontKey="{BB379E92-2622-49DC-8F10-EBB874191961}"/>
    <w:embedBoldItalic r:id="rId7" w:fontKey="{31BA4E5A-E432-4FE1-9199-68A3C9DCBD76}"/>
  </w:font>
  <w:font w:name="Wingdings 2">
    <w:panose1 w:val="05020102010507070707"/>
    <w:charset w:val="02"/>
    <w:family w:val="roman"/>
    <w:pitch w:val="variable"/>
    <w:sig w:usb0="00000000" w:usb1="10000000" w:usb2="00000000" w:usb3="00000000" w:csb0="80000000" w:csb1="00000000"/>
    <w:embedRegular r:id="rId8" w:fontKey="{89154A2C-F2D9-472A-A74A-04A19BA12D87}"/>
  </w:font>
  <w:font w:name="Wingdings 3">
    <w:panose1 w:val="05040102010807070707"/>
    <w:charset w:val="02"/>
    <w:family w:val="roman"/>
    <w:pitch w:val="variable"/>
    <w:sig w:usb0="00000000" w:usb1="10000000" w:usb2="00000000" w:usb3="00000000" w:csb0="80000000" w:csb1="00000000"/>
    <w:embedRegular r:id="rId9" w:fontKey="{EE93D9B1-DADE-4740-8628-60005E9DF69C}"/>
  </w:font>
  <w:font w:name="FlandersArtSans-Bold">
    <w:panose1 w:val="00000800000000000000"/>
    <w:charset w:val="00"/>
    <w:family w:val="auto"/>
    <w:pitch w:val="variable"/>
    <w:sig w:usb0="00000007" w:usb1="00000000" w:usb2="00000000" w:usb3="00000000" w:csb0="00000093" w:csb1="00000000"/>
    <w:embedRegular r:id="rId10" w:fontKey="{FA129C69-7DEA-49F3-9B67-24B4FB8948ED}"/>
  </w:font>
  <w:font w:name="FlandersArtSans-Regular">
    <w:altName w:val="Calibri"/>
    <w:panose1 w:val="00000500000000000000"/>
    <w:charset w:val="00"/>
    <w:family w:val="auto"/>
    <w:pitch w:val="variable"/>
    <w:sig w:usb0="00000007" w:usb1="00000000" w:usb2="00000000" w:usb3="00000000" w:csb0="00000093" w:csb1="00000000"/>
    <w:embedRegular r:id="rId11" w:fontKey="{DEB885F1-3FEC-44AD-A76B-1D35D3F28A32}"/>
  </w:font>
  <w:font w:name="FlandersArtSerif-Bold">
    <w:panose1 w:val="00000800000000000000"/>
    <w:charset w:val="00"/>
    <w:family w:val="auto"/>
    <w:pitch w:val="variable"/>
    <w:sig w:usb0="00000007" w:usb1="00000000" w:usb2="00000000" w:usb3="00000000" w:csb0="00000093" w:csb1="00000000"/>
    <w:embedRegular r:id="rId12" w:fontKey="{399474BB-B4C7-40D0-BCEB-9DB6C989FB0A}"/>
  </w:font>
  <w:font w:name="FlandersArtSerif-Medium">
    <w:panose1 w:val="00000600000000000000"/>
    <w:charset w:val="00"/>
    <w:family w:val="auto"/>
    <w:pitch w:val="variable"/>
    <w:sig w:usb0="00000007" w:usb1="00000000" w:usb2="00000000" w:usb3="00000000" w:csb0="00000093" w:csb1="00000000"/>
    <w:embedRegular r:id="rId13" w:fontKey="{CF14F86B-5DD5-484F-BD9A-090484BCC8B9}"/>
  </w:font>
  <w:font w:name="Tahoma">
    <w:panose1 w:val="020B0604030504040204"/>
    <w:charset w:val="00"/>
    <w:family w:val="swiss"/>
    <w:pitch w:val="variable"/>
    <w:sig w:usb0="E1002EFF" w:usb1="C000605B" w:usb2="00000029" w:usb3="00000000" w:csb0="000101FF" w:csb1="00000000"/>
    <w:embedRegular r:id="rId14" w:fontKey="{CB510A0B-34D6-46F2-9C11-29887530A774}"/>
  </w:font>
  <w:font w:name="FlandersArtSans-Medium">
    <w:panose1 w:val="00000600000000000000"/>
    <w:charset w:val="00"/>
    <w:family w:val="auto"/>
    <w:pitch w:val="variable"/>
    <w:sig w:usb0="00000007" w:usb1="00000000" w:usb2="00000000" w:usb3="00000000" w:csb0="00000093" w:csb1="00000000"/>
    <w:embedRegular r:id="rId15" w:fontKey="{FCA1D9FD-E702-459C-95FB-11E70C39B2BD}"/>
  </w:font>
  <w:font w:name="Verdana">
    <w:panose1 w:val="020B0604030504040204"/>
    <w:charset w:val="00"/>
    <w:family w:val="swiss"/>
    <w:pitch w:val="variable"/>
    <w:sig w:usb0="A00006FF" w:usb1="4000205B" w:usb2="00000010" w:usb3="00000000" w:csb0="0000019F" w:csb1="00000000"/>
    <w:embedRegular r:id="rId16" w:fontKey="{7B59E759-EF88-43FB-BE39-EE8743A44F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6ECB" w14:textId="77777777" w:rsidR="002A0485" w:rsidRPr="007D1367" w:rsidRDefault="002A0485" w:rsidP="002A0485">
    <w:pPr>
      <w:pStyle w:val="streepjes"/>
      <w:rPr>
        <w:lang w:val="en-US"/>
      </w:rPr>
    </w:pPr>
    <w:r>
      <w:tab/>
    </w:r>
    <w:r w:rsidRPr="007D1367">
      <w:rPr>
        <w:lang w:val="en-US"/>
      </w:rPr>
      <w:t>////////////////////////////////////////////////////////////////////////////////////////////////////////////////////////////////////////////////////////////////</w:t>
    </w:r>
  </w:p>
  <w:p w14:paraId="167B3272" w14:textId="77777777" w:rsidR="002A0485" w:rsidRPr="007D1367" w:rsidRDefault="002A0485" w:rsidP="002A0485">
    <w:pPr>
      <w:pStyle w:val="Voettekst"/>
      <w:rPr>
        <w:lang w:val="en-US"/>
      </w:rPr>
    </w:pPr>
  </w:p>
  <w:p w14:paraId="0F4B0AF2" w14:textId="5F11AAA9" w:rsidR="002A0485" w:rsidRPr="007D1367" w:rsidRDefault="002A0485">
    <w:pPr>
      <w:pStyle w:val="Voettekst"/>
      <w:rPr>
        <w:lang w:val="en-US"/>
      </w:rPr>
    </w:pPr>
    <w:proofErr w:type="spellStart"/>
    <w:r w:rsidRPr="007D1367">
      <w:rPr>
        <w:lang w:val="en-US"/>
      </w:rPr>
      <w:t>pagina</w:t>
    </w:r>
    <w:proofErr w:type="spellEnd"/>
    <w:r w:rsidRPr="007D1367">
      <w:rPr>
        <w:lang w:val="en-US"/>
      </w:rPr>
      <w:t xml:space="preserve"> </w:t>
    </w:r>
    <w:r w:rsidR="00020CA9">
      <w:fldChar w:fldCharType="begin"/>
    </w:r>
    <w:r w:rsidR="00020CA9" w:rsidRPr="007D1367">
      <w:rPr>
        <w:lang w:val="en-US"/>
      </w:rPr>
      <w:instrText xml:space="preserve"> PAGE   \* MERGEFORMAT </w:instrText>
    </w:r>
    <w:r w:rsidR="00020CA9">
      <w:fldChar w:fldCharType="separate"/>
    </w:r>
    <w:r w:rsidR="00651255" w:rsidRPr="007D1367">
      <w:rPr>
        <w:noProof/>
        <w:lang w:val="en-US"/>
      </w:rPr>
      <w:t>2</w:t>
    </w:r>
    <w:r w:rsidR="00020CA9">
      <w:rPr>
        <w:noProof/>
      </w:rPr>
      <w:fldChar w:fldCharType="end"/>
    </w:r>
    <w:r w:rsidRPr="007D1367">
      <w:rPr>
        <w:lang w:val="en-US"/>
      </w:rPr>
      <w:t xml:space="preserve"> van </w:t>
    </w:r>
    <w:r w:rsidR="00BC7244">
      <w:fldChar w:fldCharType="begin"/>
    </w:r>
    <w:r w:rsidR="00BC7244" w:rsidRPr="007D1367">
      <w:rPr>
        <w:lang w:val="en-US"/>
      </w:rPr>
      <w:instrText xml:space="preserve"> NUMPAGES   \* MERGEFORMAT </w:instrText>
    </w:r>
    <w:r w:rsidR="00BC7244">
      <w:fldChar w:fldCharType="separate"/>
    </w:r>
    <w:r w:rsidR="00651255" w:rsidRPr="007D1367">
      <w:rPr>
        <w:noProof/>
        <w:lang w:val="en-US"/>
      </w:rPr>
      <w:t>5</w:t>
    </w:r>
    <w:r w:rsidR="00BC7244">
      <w:rPr>
        <w:noProof/>
      </w:rPr>
      <w:fldChar w:fldCharType="end"/>
    </w:r>
    <w:r w:rsidRPr="007D1367">
      <w:rPr>
        <w:lang w:val="en-US"/>
      </w:rPr>
      <w:tab/>
    </w:r>
    <w:sdt>
      <w:sdtPr>
        <w:rPr>
          <w:lang w:val="en-US"/>
        </w:rPr>
        <w:tag w:val=""/>
        <w:id w:val="1806930"/>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D1367" w:rsidRPr="004A0095">
          <w:rPr>
            <w:lang w:val="en-US"/>
          </w:rPr>
          <w:t>Modelclausules</w:t>
        </w:r>
        <w:proofErr w:type="spellEnd"/>
        <w:r w:rsidR="007D1367" w:rsidRPr="004A0095">
          <w:rPr>
            <w:lang w:val="en-US"/>
          </w:rPr>
          <w:t xml:space="preserve"> CO2-prestatieladder</w:t>
        </w:r>
      </w:sdtContent>
    </w:sdt>
    <w:r w:rsidRPr="007D1367">
      <w:rPr>
        <w:lang w:val="en-US"/>
      </w:rPr>
      <w:tab/>
    </w:r>
    <w:sdt>
      <w:sdtPr>
        <w:id w:val="1806932"/>
        <w:docPartObj>
          <w:docPartGallery w:val="Page Numbers (Top of Page)"/>
          <w:docPartUnique/>
        </w:docPartObj>
      </w:sdtPr>
      <w:sdtEndPr/>
      <w:sdtContent>
        <w:sdt>
          <w:sdtPr>
            <w:rPr>
              <w:lang w:val="en-US"/>
            </w:rPr>
            <w:tag w:val=""/>
            <w:id w:val="1806929"/>
            <w:dataBinding w:prefixMappings="xmlns:ns0='http://schemas.microsoft.com/office/2006/coverPageProps' " w:xpath="/ns0:CoverPageProperties[1]/ns0:PublishDate[1]" w:storeItemID="{55AF091B-3C7A-41E3-B477-F2FDAA23CFDA}"/>
            <w:date w:fullDate="2021-07-08T00:00:00Z">
              <w:dateFormat w:val="d.MM.yyyy"/>
              <w:lid w:val="nl-BE"/>
              <w:storeMappedDataAs w:val="dateTime"/>
              <w:calendar w:val="gregorian"/>
            </w:date>
          </w:sdtPr>
          <w:sdtEndPr/>
          <w:sdtContent>
            <w:r w:rsidR="00BA5DE9">
              <w:t>8.07.2021</w:t>
            </w:r>
          </w:sdtContent>
        </w:sdt>
      </w:sdtContent>
    </w:sdt>
    <w:r w:rsidR="00C1486C" w:rsidRPr="007D1367">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65CCB" w14:textId="77777777" w:rsidR="00FF15EB" w:rsidRPr="00FF15EB" w:rsidRDefault="00FF15EB" w:rsidP="00FF15EB">
    <w:pPr>
      <w:pStyle w:val="streepjes"/>
    </w:pPr>
    <w:r>
      <w:tab/>
      <w:t>//</w:t>
    </w:r>
    <w:r w:rsidRPr="00FF15EB">
      <w:t>//////////////////////////////////////////////////////////////////////////////////////////////////////////////////////////////////////////////////////////////</w:t>
    </w:r>
  </w:p>
  <w:p w14:paraId="3502AB24" w14:textId="77777777" w:rsidR="00FB382E" w:rsidRDefault="00FB382E" w:rsidP="00FF15EB">
    <w:pPr>
      <w:pStyle w:val="Voettekst"/>
    </w:pPr>
  </w:p>
  <w:p w14:paraId="426C6449" w14:textId="4051AEB9" w:rsidR="006A7C85" w:rsidRDefault="00AD0415" w:rsidP="00FF15EB">
    <w:pPr>
      <w:pStyle w:val="Voettekst"/>
    </w:pPr>
    <w:sdt>
      <w:sdtPr>
        <w:tag w:val=""/>
        <w:id w:val="-1744712615"/>
        <w:dataBinding w:prefixMappings="xmlns:ns0='http://schemas.microsoft.com/office/2006/coverPageProps' " w:xpath="/ns0:CoverPageProperties[1]/ns0:PublishDate[1]" w:storeItemID="{55AF091B-3C7A-41E3-B477-F2FDAA23CFDA}"/>
        <w:date w:fullDate="2021-07-08T00:00:00Z">
          <w:dateFormat w:val="d.MM.yyyy"/>
          <w:lid w:val="nl-BE"/>
          <w:storeMappedDataAs w:val="dateTime"/>
          <w:calendar w:val="gregorian"/>
        </w:date>
      </w:sdtPr>
      <w:sdtEndPr/>
      <w:sdtContent>
        <w:r w:rsidR="00BA5DE9">
          <w:t>8.07.2021</w:t>
        </w:r>
      </w:sdtContent>
    </w:sdt>
    <w:r w:rsidR="00FB382E">
      <w:tab/>
    </w:r>
    <w:sdt>
      <w:sdtPr>
        <w:tag w:val=""/>
        <w:id w:val="-1270078250"/>
        <w:dataBinding w:prefixMappings="xmlns:ns0='http://purl.org/dc/elements/1.1/' xmlns:ns1='http://schemas.openxmlformats.org/package/2006/metadata/core-properties' " w:xpath="/ns1:coreProperties[1]/ns0:title[1]" w:storeItemID="{6C3C8BC8-F283-45AE-878A-BAB7291924A1}"/>
        <w:text/>
      </w:sdtPr>
      <w:sdtEndPr/>
      <w:sdtContent>
        <w:r w:rsidR="007D1367" w:rsidRPr="00A602BB">
          <w:t>Modelclausules CO2-prestatieladder</w:t>
        </w:r>
      </w:sdtContent>
    </w:sdt>
    <w:r w:rsidR="00FB382E">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EB42B3">
              <w:t xml:space="preserve">pagina </w:t>
            </w:r>
            <w:r w:rsidR="00020CA9">
              <w:fldChar w:fldCharType="begin"/>
            </w:r>
            <w:r w:rsidR="00020CA9">
              <w:instrText xml:space="preserve"> PAGE   \* MERGEFORMAT </w:instrText>
            </w:r>
            <w:r w:rsidR="00020CA9">
              <w:fldChar w:fldCharType="separate"/>
            </w:r>
            <w:r w:rsidR="00651255">
              <w:rPr>
                <w:noProof/>
              </w:rPr>
              <w:t>3</w:t>
            </w:r>
            <w:r w:rsidR="00020CA9">
              <w:rPr>
                <w:noProof/>
              </w:rPr>
              <w:fldChar w:fldCharType="end"/>
            </w:r>
            <w:r w:rsidR="00EB42B3">
              <w:t xml:space="preserve"> van </w:t>
            </w:r>
            <w:r>
              <w:fldChar w:fldCharType="begin"/>
            </w:r>
            <w:r>
              <w:instrText xml:space="preserve"> NUMPAGES  \* Arabic  \* MERGEFORMAT </w:instrText>
            </w:r>
            <w:r>
              <w:fldChar w:fldCharType="separate"/>
            </w:r>
            <w:r w:rsidR="00651255">
              <w:rPr>
                <w:noProof/>
              </w:rPr>
              <w:t>5</w:t>
            </w:r>
            <w:r>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5B29B" w14:textId="77777777" w:rsidR="00674118" w:rsidRDefault="006248C3" w:rsidP="00FF15EB">
    <w:pPr>
      <w:pStyle w:val="streepjes"/>
    </w:pPr>
    <w:r>
      <w:rPr>
        <w:noProof/>
        <w:lang w:eastAsia="nl-BE"/>
      </w:rPr>
      <w:drawing>
        <wp:anchor distT="0" distB="0" distL="114300" distR="114300" simplePos="0" relativeHeight="251672576" behindDoc="1" locked="0" layoutInCell="1" allowOverlap="1" wp14:anchorId="43690F27" wp14:editId="30771606">
          <wp:simplePos x="0" y="0"/>
          <wp:positionH relativeFrom="page">
            <wp:posOffset>716280</wp:posOffset>
          </wp:positionH>
          <wp:positionV relativeFrom="page">
            <wp:posOffset>9756475</wp:posOffset>
          </wp:positionV>
          <wp:extent cx="1170000"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rsidR="0049605C">
      <w:t>www.</w:t>
    </w:r>
    <w:r w:rsidR="00884C83">
      <w:t>vlaanderen</w:t>
    </w:r>
    <w:r w:rsidR="0049605C">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A75B0" w14:textId="77777777" w:rsidR="00AD0415" w:rsidRDefault="00AD0415">
      <w:r>
        <w:separator/>
      </w:r>
    </w:p>
  </w:footnote>
  <w:footnote w:type="continuationSeparator" w:id="0">
    <w:p w14:paraId="609CDAC0" w14:textId="77777777" w:rsidR="00AD0415" w:rsidRDefault="00AD0415" w:rsidP="00F11703">
      <w:r>
        <w:continuationSeparator/>
      </w:r>
    </w:p>
    <w:p w14:paraId="7C80D029" w14:textId="77777777" w:rsidR="00AD0415" w:rsidRDefault="00AD0415"/>
  </w:footnote>
  <w:footnote w:id="1">
    <w:p w14:paraId="53E25448" w14:textId="29EB2BBC" w:rsidR="00DA0D5B" w:rsidRPr="00DA0D5B" w:rsidRDefault="00DA0D5B" w:rsidP="00DA0D5B">
      <w:pPr>
        <w:pStyle w:val="Voetnoottekst"/>
      </w:pPr>
      <w:r w:rsidRPr="00DA0D5B">
        <w:rPr>
          <w:rStyle w:val="Voetnootmarkering"/>
          <w:highlight w:val="yellow"/>
        </w:rPr>
        <w:footnoteRef/>
      </w:r>
      <w:r w:rsidRPr="00DA0D5B">
        <w:rPr>
          <w:highlight w:val="yellow"/>
        </w:rPr>
        <w:t xml:space="preserve"> </w:t>
      </w:r>
      <w:r w:rsidRPr="00DA0D5B">
        <w:rPr>
          <w:highlight w:val="yellow"/>
        </w:rPr>
        <w:t xml:space="preserve">De </w:t>
      </w:r>
      <w:r w:rsidRPr="00DA0D5B">
        <w:rPr>
          <w:highlight w:val="yellow"/>
        </w:rPr>
        <w:t xml:space="preserve">aanbestedende overheid kan de </w:t>
      </w:r>
      <w:r w:rsidRPr="00DA0D5B">
        <w:rPr>
          <w:highlight w:val="yellow"/>
        </w:rPr>
        <w:t xml:space="preserve">kortingspercentages </w:t>
      </w:r>
      <w:r w:rsidRPr="00DA0D5B">
        <w:rPr>
          <w:highlight w:val="yellow"/>
        </w:rPr>
        <w:t>aanpassen naar gelang het voorwerp, sector en de context van de opdracht</w:t>
      </w:r>
      <w:r w:rsidRPr="00DA0D5B">
        <w:rPr>
          <w:highlight w:val="yellow"/>
        </w:rPr>
        <w:t>. Voor de Belgische context werd afgesproken om het 4de en het 5de niveau</w:t>
      </w:r>
      <w:r w:rsidRPr="00DA0D5B">
        <w:rPr>
          <w:highlight w:val="yellow"/>
        </w:rPr>
        <w:t xml:space="preserve"> gedurende de pilootfase </w:t>
      </w:r>
      <w:r w:rsidRPr="00DA0D5B">
        <w:rPr>
          <w:highlight w:val="yellow"/>
        </w:rPr>
        <w:t xml:space="preserve">(nog) niet te belonen met een </w:t>
      </w:r>
      <w:r w:rsidRPr="00DA0D5B">
        <w:rPr>
          <w:highlight w:val="yellow"/>
        </w:rPr>
        <w:t xml:space="preserve">bijkomende </w:t>
      </w:r>
      <w:r w:rsidRPr="00DA0D5B">
        <w:rPr>
          <w:highlight w:val="yellow"/>
        </w:rPr>
        <w:t xml:space="preserve">fictieve korting </w:t>
      </w:r>
      <w:r w:rsidRPr="00DA0D5B">
        <w:rPr>
          <w:highlight w:val="yellow"/>
        </w:rPr>
        <w:t>bovenop</w:t>
      </w:r>
      <w:r w:rsidRPr="00DA0D5B">
        <w:rPr>
          <w:highlight w:val="yellow"/>
        </w:rPr>
        <w:t xml:space="preserve"> de fictieve korting, toegekend voor niveau 3.</w:t>
      </w:r>
      <w:r w:rsidRPr="00DA0D5B">
        <w:t xml:space="preserve"> </w:t>
      </w:r>
    </w:p>
    <w:p w14:paraId="070C904F" w14:textId="2CC83303" w:rsidR="00DA0D5B" w:rsidRDefault="00DA0D5B">
      <w:pPr>
        <w:pStyle w:val="Voetnoottekst"/>
      </w:pPr>
    </w:p>
  </w:footnote>
  <w:footnote w:id="2">
    <w:p w14:paraId="1AA610C9" w14:textId="77777777" w:rsidR="004701DD" w:rsidRPr="00303C37" w:rsidRDefault="004701DD" w:rsidP="004701DD">
      <w:pPr>
        <w:pStyle w:val="Voetnoottekst"/>
        <w:rPr>
          <w:rFonts w:ascii="Calibri" w:hAnsi="Calibri" w:cs="Calibri"/>
          <w:sz w:val="20"/>
        </w:rPr>
      </w:pPr>
      <w:r w:rsidRPr="00303C37">
        <w:rPr>
          <w:rStyle w:val="Voetnootmarkering"/>
          <w:rFonts w:ascii="Calibri" w:hAnsi="Calibri" w:cs="Calibri"/>
          <w:sz w:val="18"/>
          <w:szCs w:val="18"/>
        </w:rPr>
        <w:footnoteRef/>
      </w:r>
      <w:r w:rsidRPr="00303C37">
        <w:rPr>
          <w:rFonts w:ascii="Calibri" w:hAnsi="Calibri" w:cs="Calibri"/>
          <w:sz w:val="18"/>
          <w:szCs w:val="18"/>
        </w:rPr>
        <w:t xml:space="preserve"> Handboek 3.1 is de laatste versie van de norm CO</w:t>
      </w:r>
      <w:r w:rsidRPr="004701DD">
        <w:rPr>
          <w:rFonts w:ascii="Calibri" w:hAnsi="Calibri" w:cs="Calibri"/>
          <w:sz w:val="18"/>
          <w:szCs w:val="18"/>
          <w:vertAlign w:val="subscript"/>
        </w:rPr>
        <w:t>2</w:t>
      </w:r>
      <w:r w:rsidRPr="00303C37">
        <w:rPr>
          <w:rFonts w:ascii="Calibri" w:hAnsi="Calibri" w:cs="Calibri"/>
          <w:sz w:val="18"/>
          <w:szCs w:val="18"/>
        </w:rPr>
        <w:t>-Prestatieladder waarbij de rapportage van andere broeikasgassen dan CO</w:t>
      </w:r>
      <w:r w:rsidRPr="004701DD">
        <w:rPr>
          <w:rFonts w:ascii="Calibri" w:hAnsi="Calibri" w:cs="Calibri"/>
          <w:sz w:val="18"/>
          <w:szCs w:val="18"/>
          <w:vertAlign w:val="subscript"/>
        </w:rPr>
        <w:t>2</w:t>
      </w:r>
      <w:r w:rsidRPr="00303C37">
        <w:rPr>
          <w:rFonts w:ascii="Calibri" w:hAnsi="Calibri" w:cs="Calibri"/>
          <w:sz w:val="18"/>
          <w:szCs w:val="18"/>
        </w:rPr>
        <w:t xml:space="preserve"> nog niet verplicht is. Organisaties worden expliciet aangemoedigd om werk te maken van het rapporteren over deze andere broeikasgassen en deze uit te drukken in CO</w:t>
      </w:r>
      <w:r w:rsidRPr="004701DD">
        <w:rPr>
          <w:rFonts w:ascii="Calibri" w:hAnsi="Calibri" w:cs="Calibri"/>
          <w:sz w:val="18"/>
          <w:szCs w:val="18"/>
          <w:vertAlign w:val="subscript"/>
        </w:rPr>
        <w:t>2</w:t>
      </w:r>
      <w:r w:rsidRPr="00303C37">
        <w:rPr>
          <w:rFonts w:ascii="Calibri" w:hAnsi="Calibri" w:cs="Calibri"/>
          <w:sz w:val="18"/>
          <w:szCs w:val="18"/>
        </w:rPr>
        <w:t>-equivalenten.</w:t>
      </w:r>
    </w:p>
  </w:footnote>
  <w:footnote w:id="3">
    <w:p w14:paraId="28A1A4DA" w14:textId="58F9C851" w:rsidR="00332D92" w:rsidRDefault="00332D92">
      <w:pPr>
        <w:pStyle w:val="Voetnoottekst"/>
      </w:pPr>
      <w:r>
        <w:rPr>
          <w:rStyle w:val="Voetnootmarkering"/>
        </w:rPr>
        <w:footnoteRef/>
      </w:r>
      <w:r>
        <w:t xml:space="preserve"> </w:t>
      </w:r>
      <w:r w:rsidRPr="009212BE">
        <w:rPr>
          <w:highlight w:val="yellow"/>
        </w:rPr>
        <w:t xml:space="preserve">De </w:t>
      </w:r>
      <w:r>
        <w:rPr>
          <w:highlight w:val="yellow"/>
        </w:rPr>
        <w:t>geldigheidsvereisten van de CO</w:t>
      </w:r>
      <w:r w:rsidRPr="004701DD">
        <w:rPr>
          <w:highlight w:val="yellow"/>
          <w:vertAlign w:val="subscript"/>
        </w:rPr>
        <w:t>2</w:t>
      </w:r>
      <w:r>
        <w:rPr>
          <w:highlight w:val="yellow"/>
        </w:rPr>
        <w:t>-bewust certificaten wordt toegelicht</w:t>
      </w:r>
      <w:r w:rsidRPr="009212BE">
        <w:rPr>
          <w:highlight w:val="yellow"/>
        </w:rPr>
        <w:t xml:space="preserve"> in het Handboek CO</w:t>
      </w:r>
      <w:r w:rsidRPr="004701DD">
        <w:rPr>
          <w:highlight w:val="yellow"/>
          <w:vertAlign w:val="subscript"/>
        </w:rPr>
        <w:t>2</w:t>
      </w:r>
      <w:r w:rsidRPr="009212BE">
        <w:rPr>
          <w:highlight w:val="yellow"/>
        </w:rPr>
        <w:t>-prestatieladder 3.</w:t>
      </w:r>
      <w:r w:rsidR="004701DD">
        <w:rPr>
          <w:highlight w:val="yellow"/>
        </w:rPr>
        <w:t>1</w:t>
      </w:r>
      <w:r w:rsidRPr="009212BE">
        <w:rPr>
          <w:highlight w:val="yellow"/>
        </w:rPr>
        <w:t xml:space="preserve"> op www.CO2-prestatieladder.be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6F218" w14:textId="77777777" w:rsidR="00720867" w:rsidRPr="0049605C" w:rsidRDefault="00720867" w:rsidP="00720867">
    <w:pPr>
      <w:pStyle w:val="HeaderenFooterpagina1"/>
      <w:tabs>
        <w:tab w:val="right" w:pos="9921"/>
      </w:tabs>
      <w:spacing w:after="600"/>
      <w:jc w:val="left"/>
      <w:rPr>
        <w:rStyle w:val="KoptekstChar"/>
      </w:rPr>
    </w:pPr>
    <w:r>
      <w:rPr>
        <w:noProof/>
        <w:lang w:eastAsia="nl-BE"/>
      </w:rPr>
      <w:drawing>
        <wp:anchor distT="0" distB="0" distL="114300" distR="114300" simplePos="0" relativeHeight="251674624" behindDoc="0" locked="0" layoutInCell="1" allowOverlap="1" wp14:anchorId="560129C6" wp14:editId="05AC709E">
          <wp:simplePos x="0" y="0"/>
          <wp:positionH relativeFrom="page">
            <wp:posOffset>715992</wp:posOffset>
          </wp:positionH>
          <wp:positionV relativeFrom="page">
            <wp:posOffset>545385</wp:posOffset>
          </wp:positionV>
          <wp:extent cx="3225600"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660884"/>
                  </a:xfrm>
                  <a:prstGeom prst="rect">
                    <a:avLst/>
                  </a:prstGeom>
                </pic:spPr>
              </pic:pic>
            </a:graphicData>
          </a:graphic>
        </wp:anchor>
      </w:drawing>
    </w:r>
    <w:r>
      <w:rPr>
        <w:noProof/>
        <w:sz w:val="32"/>
        <w:szCs w:val="32"/>
        <w:lang w:eastAsia="en-GB"/>
      </w:rPr>
      <w:tab/>
    </w:r>
    <w:r>
      <w:rPr>
        <w:noProof/>
        <w:sz w:val="32"/>
        <w:szCs w:val="32"/>
        <w:lang w:eastAsia="en-GB"/>
      </w:rPr>
      <w:tab/>
    </w:r>
  </w:p>
  <w:p w14:paraId="50B24A6D" w14:textId="77777777" w:rsidR="00141C18" w:rsidRPr="00D66E02" w:rsidRDefault="00EC680D" w:rsidP="00EC680D">
    <w:pPr>
      <w:pStyle w:val="HeaderenFooterpagina1"/>
      <w:tabs>
        <w:tab w:val="right" w:pos="9921"/>
      </w:tabs>
      <w:spacing w:after="600"/>
      <w:jc w:val="left"/>
      <w:rPr>
        <w:rStyle w:val="KoptekstChar"/>
      </w:rPr>
    </w:pPr>
    <w:r>
      <w:rPr>
        <w:noProof/>
        <w:sz w:val="32"/>
        <w:szCs w:val="32"/>
        <w:lang w:eastAsia="en-GB"/>
      </w:rPr>
      <w:tab/>
    </w:r>
    <w:r w:rsidR="00141C18">
      <w:rPr>
        <w:rStyle w:val="KoptekstChar"/>
      </w:rPr>
      <w:t xml:space="preserve">/ </w:t>
    </w:r>
    <w:r w:rsidR="00D66E02">
      <w:rPr>
        <w:rStyle w:val="KoptekstChar"/>
      </w:rPr>
      <w:t>Modelclausules CO</w:t>
    </w:r>
    <w:r w:rsidR="00D66E02">
      <w:rPr>
        <w:rStyle w:val="KoptekstChar"/>
        <w:vertAlign w:val="subscript"/>
      </w:rPr>
      <w:t>2</w:t>
    </w:r>
    <w:r w:rsidR="00D66E02">
      <w:rPr>
        <w:rStyle w:val="KoptekstChar"/>
      </w:rPr>
      <w:t>-prestatieladder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D2879E7"/>
    <w:multiLevelType w:val="multilevel"/>
    <w:tmpl w:val="AB7083DC"/>
    <w:lvl w:ilvl="0">
      <w:start w:val="2"/>
      <w:numFmt w:val="decimal"/>
      <w:lvlText w:val="%1"/>
      <w:lvlJc w:val="left"/>
      <w:pPr>
        <w:ind w:left="360" w:hanging="360"/>
      </w:pPr>
      <w:rPr>
        <w:rFonts w:ascii="FlandersArtSerif-Regular" w:eastAsiaTheme="minorHAnsi" w:hAnsi="FlandersArtSerif-Regular" w:hint="default"/>
        <w:color w:val="3C96BE"/>
        <w:sz w:val="18"/>
        <w:u w:val="single"/>
      </w:rPr>
    </w:lvl>
    <w:lvl w:ilvl="1">
      <w:start w:val="1"/>
      <w:numFmt w:val="decimal"/>
      <w:lvlText w:val="%1.%2"/>
      <w:lvlJc w:val="left"/>
      <w:pPr>
        <w:ind w:left="720" w:hanging="720"/>
      </w:pPr>
      <w:rPr>
        <w:rFonts w:ascii="FlandersArtSerif-Regular" w:eastAsiaTheme="minorHAnsi" w:hAnsi="FlandersArtSerif-Regular" w:hint="default"/>
        <w:color w:val="3C96BE"/>
        <w:sz w:val="18"/>
        <w:u w:val="single"/>
      </w:rPr>
    </w:lvl>
    <w:lvl w:ilvl="2">
      <w:start w:val="1"/>
      <w:numFmt w:val="decimal"/>
      <w:lvlText w:val="%1.%2.%3"/>
      <w:lvlJc w:val="left"/>
      <w:pPr>
        <w:ind w:left="1080" w:hanging="1080"/>
      </w:pPr>
      <w:rPr>
        <w:rFonts w:ascii="FlandersArtSerif-Regular" w:eastAsiaTheme="minorHAnsi" w:hAnsi="FlandersArtSerif-Regular" w:hint="default"/>
        <w:color w:val="3C96BE"/>
        <w:sz w:val="18"/>
        <w:u w:val="single"/>
      </w:rPr>
    </w:lvl>
    <w:lvl w:ilvl="3">
      <w:start w:val="1"/>
      <w:numFmt w:val="decimal"/>
      <w:lvlText w:val="%1.%2.%3.%4"/>
      <w:lvlJc w:val="left"/>
      <w:pPr>
        <w:ind w:left="1440" w:hanging="1440"/>
      </w:pPr>
      <w:rPr>
        <w:rFonts w:ascii="FlandersArtSerif-Regular" w:eastAsiaTheme="minorHAnsi" w:hAnsi="FlandersArtSerif-Regular" w:hint="default"/>
        <w:color w:val="3C96BE"/>
        <w:sz w:val="18"/>
        <w:u w:val="single"/>
      </w:rPr>
    </w:lvl>
    <w:lvl w:ilvl="4">
      <w:start w:val="1"/>
      <w:numFmt w:val="decimal"/>
      <w:lvlText w:val="%1.%2.%3.%4.%5"/>
      <w:lvlJc w:val="left"/>
      <w:pPr>
        <w:ind w:left="1800" w:hanging="1800"/>
      </w:pPr>
      <w:rPr>
        <w:rFonts w:ascii="FlandersArtSerif-Regular" w:eastAsiaTheme="minorHAnsi" w:hAnsi="FlandersArtSerif-Regular" w:hint="default"/>
        <w:color w:val="3C96BE"/>
        <w:sz w:val="18"/>
        <w:u w:val="single"/>
      </w:rPr>
    </w:lvl>
    <w:lvl w:ilvl="5">
      <w:start w:val="1"/>
      <w:numFmt w:val="decimal"/>
      <w:lvlText w:val="%1.%2.%3.%4.%5.%6"/>
      <w:lvlJc w:val="left"/>
      <w:pPr>
        <w:ind w:left="2160" w:hanging="2160"/>
      </w:pPr>
      <w:rPr>
        <w:rFonts w:ascii="FlandersArtSerif-Regular" w:eastAsiaTheme="minorHAnsi" w:hAnsi="FlandersArtSerif-Regular" w:hint="default"/>
        <w:color w:val="3C96BE"/>
        <w:sz w:val="18"/>
        <w:u w:val="single"/>
      </w:rPr>
    </w:lvl>
    <w:lvl w:ilvl="6">
      <w:start w:val="1"/>
      <w:numFmt w:val="decimal"/>
      <w:lvlText w:val="%1.%2.%3.%4.%5.%6.%7"/>
      <w:lvlJc w:val="left"/>
      <w:pPr>
        <w:ind w:left="2520" w:hanging="2520"/>
      </w:pPr>
      <w:rPr>
        <w:rFonts w:ascii="FlandersArtSerif-Regular" w:eastAsiaTheme="minorHAnsi" w:hAnsi="FlandersArtSerif-Regular" w:hint="default"/>
        <w:color w:val="3C96BE"/>
        <w:sz w:val="18"/>
        <w:u w:val="single"/>
      </w:rPr>
    </w:lvl>
    <w:lvl w:ilvl="7">
      <w:start w:val="1"/>
      <w:numFmt w:val="decimal"/>
      <w:lvlText w:val="%1.%2.%3.%4.%5.%6.%7.%8"/>
      <w:lvlJc w:val="left"/>
      <w:pPr>
        <w:ind w:left="2880" w:hanging="2880"/>
      </w:pPr>
      <w:rPr>
        <w:rFonts w:ascii="FlandersArtSerif-Regular" w:eastAsiaTheme="minorHAnsi" w:hAnsi="FlandersArtSerif-Regular" w:hint="default"/>
        <w:color w:val="3C96BE"/>
        <w:sz w:val="18"/>
        <w:u w:val="single"/>
      </w:rPr>
    </w:lvl>
    <w:lvl w:ilvl="8">
      <w:start w:val="1"/>
      <w:numFmt w:val="decimal"/>
      <w:lvlText w:val="%1.%2.%3.%4.%5.%6.%7.%8.%9"/>
      <w:lvlJc w:val="left"/>
      <w:pPr>
        <w:ind w:left="3240" w:hanging="3240"/>
      </w:pPr>
      <w:rPr>
        <w:rFonts w:ascii="FlandersArtSerif-Regular" w:eastAsiaTheme="minorHAnsi" w:hAnsi="FlandersArtSerif-Regular" w:hint="default"/>
        <w:color w:val="3C96BE"/>
        <w:sz w:val="18"/>
        <w:u w:val="single"/>
      </w:rPr>
    </w:lvl>
  </w:abstractNum>
  <w:abstractNum w:abstractNumId="2"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CD42E36"/>
    <w:multiLevelType w:val="multilevel"/>
    <w:tmpl w:val="E86ACE80"/>
    <w:lvl w:ilvl="0">
      <w:start w:val="1"/>
      <w:numFmt w:val="decimal"/>
      <w:pStyle w:val="0ListNumberAll"/>
      <w:lvlText w:val="%1"/>
      <w:lvlJc w:val="left"/>
      <w:pPr>
        <w:ind w:left="567" w:hanging="283"/>
      </w:pPr>
      <w:rPr>
        <w:rFonts w:hint="default"/>
      </w:rPr>
    </w:lvl>
    <w:lvl w:ilvl="1">
      <w:start w:val="1"/>
      <w:numFmt w:val="lowerLetter"/>
      <w:lvlText w:val="%2"/>
      <w:lvlJc w:val="left"/>
      <w:pPr>
        <w:ind w:left="851" w:hanging="283"/>
      </w:pPr>
      <w:rPr>
        <w:rFonts w:hint="default"/>
      </w:rPr>
    </w:lvl>
    <w:lvl w:ilvl="2">
      <w:start w:val="1"/>
      <w:numFmt w:val="lowerRoman"/>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4" w15:restartNumberingAfterBreak="0">
    <w:nsid w:val="213B7B5A"/>
    <w:multiLevelType w:val="hybridMultilevel"/>
    <w:tmpl w:val="199E0C98"/>
    <w:lvl w:ilvl="0" w:tplc="580893D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B68019E"/>
    <w:multiLevelType w:val="hybridMultilevel"/>
    <w:tmpl w:val="246830D8"/>
    <w:lvl w:ilvl="0" w:tplc="4508C856">
      <w:start w:val="1"/>
      <w:numFmt w:val="decimal"/>
      <w:lvlText w:val="Fig. %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777810"/>
    <w:multiLevelType w:val="hybridMultilevel"/>
    <w:tmpl w:val="E338619A"/>
    <w:lvl w:ilvl="0" w:tplc="62245C64">
      <w:start w:val="1"/>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380B4C"/>
    <w:multiLevelType w:val="hybridMultilevel"/>
    <w:tmpl w:val="1AEAFC0A"/>
    <w:lvl w:ilvl="0" w:tplc="580893D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57F4EF0"/>
    <w:multiLevelType w:val="hybridMultilevel"/>
    <w:tmpl w:val="3BB63E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6" w15:restartNumberingAfterBreak="0">
    <w:nsid w:val="5B192A25"/>
    <w:multiLevelType w:val="hybridMultilevel"/>
    <w:tmpl w:val="07603904"/>
    <w:lvl w:ilvl="0" w:tplc="5184AA8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34D4583"/>
    <w:multiLevelType w:val="multilevel"/>
    <w:tmpl w:val="2D4E7864"/>
    <w:lvl w:ilvl="0">
      <w:start w:val="1"/>
      <w:numFmt w:val="bullet"/>
      <w:pStyle w:val="0ListBulletAll"/>
      <w:lvlText w:val=""/>
      <w:lvlJc w:val="left"/>
      <w:pPr>
        <w:ind w:left="1842" w:hanging="283"/>
      </w:pPr>
      <w:rPr>
        <w:rFonts w:ascii="Symbol" w:hAnsi="Symbol" w:hint="default"/>
      </w:rPr>
    </w:lvl>
    <w:lvl w:ilvl="1">
      <w:start w:val="1"/>
      <w:numFmt w:val="bullet"/>
      <w:lvlText w:val=""/>
      <w:lvlJc w:val="left"/>
      <w:pPr>
        <w:ind w:left="851" w:hanging="283"/>
      </w:pPr>
      <w:rPr>
        <w:rFonts w:ascii="Wingdings" w:hAnsi="Wingdings" w:hint="default"/>
      </w:rPr>
    </w:lvl>
    <w:lvl w:ilvl="2">
      <w:start w:val="1"/>
      <w:numFmt w:val="bullet"/>
      <w:lvlText w:val=""/>
      <w:lvlJc w:val="left"/>
      <w:pPr>
        <w:ind w:left="1135" w:hanging="283"/>
      </w:pPr>
      <w:rPr>
        <w:rFonts w:ascii="Wingdings 2" w:hAnsi="Wingdings 2" w:hint="default"/>
      </w:rPr>
    </w:lvl>
    <w:lvl w:ilvl="3">
      <w:start w:val="1"/>
      <w:numFmt w:val="bullet"/>
      <w:lvlText w:val=""/>
      <w:lvlJc w:val="left"/>
      <w:pPr>
        <w:ind w:left="1419" w:hanging="283"/>
      </w:pPr>
      <w:rPr>
        <w:rFonts w:ascii="Wingdings 2" w:hAnsi="Wingdings 2" w:hint="default"/>
      </w:rPr>
    </w:lvl>
    <w:lvl w:ilvl="4">
      <w:start w:val="1"/>
      <w:numFmt w:val="bullet"/>
      <w:lvlText w:val=""/>
      <w:lvlJc w:val="left"/>
      <w:pPr>
        <w:ind w:left="1703" w:hanging="283"/>
      </w:pPr>
      <w:rPr>
        <w:rFonts w:ascii="Wingdings 2" w:hAnsi="Wingdings 2" w:hint="default"/>
      </w:rPr>
    </w:lvl>
    <w:lvl w:ilvl="5">
      <w:start w:val="1"/>
      <w:numFmt w:val="bullet"/>
      <w:lvlText w:val=""/>
      <w:lvlJc w:val="left"/>
      <w:pPr>
        <w:ind w:left="1987" w:hanging="286"/>
      </w:pPr>
      <w:rPr>
        <w:rFonts w:ascii="Wingdings 2" w:hAnsi="Wingdings 2" w:hint="default"/>
      </w:rPr>
    </w:lvl>
    <w:lvl w:ilvl="6">
      <w:start w:val="1"/>
      <w:numFmt w:val="bullet"/>
      <w:lvlText w:val=""/>
      <w:lvlJc w:val="left"/>
      <w:pPr>
        <w:ind w:left="2268" w:hanging="283"/>
      </w:pPr>
      <w:rPr>
        <w:rFonts w:ascii="Wingdings" w:hAnsi="Wingdings" w:hint="default"/>
      </w:rPr>
    </w:lvl>
    <w:lvl w:ilvl="7">
      <w:start w:val="1"/>
      <w:numFmt w:val="bullet"/>
      <w:lvlText w:val=""/>
      <w:lvlJc w:val="left"/>
      <w:pPr>
        <w:ind w:left="2552" w:hanging="284"/>
      </w:pPr>
      <w:rPr>
        <w:rFonts w:ascii="Wingdings" w:hAnsi="Wingdings" w:hint="default"/>
      </w:rPr>
    </w:lvl>
    <w:lvl w:ilvl="8">
      <w:start w:val="1"/>
      <w:numFmt w:val="bullet"/>
      <w:lvlText w:val=""/>
      <w:lvlJc w:val="left"/>
      <w:pPr>
        <w:ind w:left="2835" w:hanging="283"/>
      </w:pPr>
      <w:rPr>
        <w:rFonts w:ascii="Symbol" w:hAnsi="Symbol" w:hint="default"/>
      </w:rPr>
    </w:lvl>
  </w:abstractNum>
  <w:abstractNum w:abstractNumId="18"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9" w15:restartNumberingAfterBreak="0">
    <w:nsid w:val="70B472DD"/>
    <w:multiLevelType w:val="multilevel"/>
    <w:tmpl w:val="2D5C8E7E"/>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75395C2E"/>
    <w:multiLevelType w:val="hybridMultilevel"/>
    <w:tmpl w:val="4D9A96BC"/>
    <w:lvl w:ilvl="0" w:tplc="580893D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5"/>
  </w:num>
  <w:num w:numId="4">
    <w:abstractNumId w:val="18"/>
  </w:num>
  <w:num w:numId="5">
    <w:abstractNumId w:val="7"/>
  </w:num>
  <w:num w:numId="6">
    <w:abstractNumId w:val="0"/>
  </w:num>
  <w:num w:numId="7">
    <w:abstractNumId w:val="14"/>
  </w:num>
  <w:num w:numId="8">
    <w:abstractNumId w:val="10"/>
  </w:num>
  <w:num w:numId="9">
    <w:abstractNumId w:val="8"/>
  </w:num>
  <w:num w:numId="10">
    <w:abstractNumId w:val="6"/>
  </w:num>
  <w:num w:numId="11">
    <w:abstractNumId w:val="13"/>
  </w:num>
  <w:num w:numId="12">
    <w:abstractNumId w:val="17"/>
  </w:num>
  <w:num w:numId="13">
    <w:abstractNumId w:val="5"/>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
  </w:num>
  <w:num w:numId="19">
    <w:abstractNumId w:val="20"/>
  </w:num>
  <w:num w:numId="20">
    <w:abstractNumId w:val="19"/>
  </w:num>
  <w:num w:numId="21">
    <w:abstractNumId w:val="12"/>
  </w:num>
  <w:num w:numId="22">
    <w:abstractNumId w:val="4"/>
  </w:num>
  <w:num w:numId="23">
    <w:abstractNumId w:val="11"/>
  </w:num>
  <w:num w:numId="24">
    <w:abstractNumId w:val="19"/>
  </w:num>
  <w:num w:numId="25">
    <w:abstractNumId w:val="9"/>
  </w:num>
  <w:num w:numId="2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E02"/>
    <w:rsid w:val="0000298C"/>
    <w:rsid w:val="000078AC"/>
    <w:rsid w:val="0001276E"/>
    <w:rsid w:val="00020494"/>
    <w:rsid w:val="00020CA9"/>
    <w:rsid w:val="00030CE0"/>
    <w:rsid w:val="00032FCA"/>
    <w:rsid w:val="00042A43"/>
    <w:rsid w:val="0005184E"/>
    <w:rsid w:val="00054F9B"/>
    <w:rsid w:val="000703EE"/>
    <w:rsid w:val="000933E6"/>
    <w:rsid w:val="000A318E"/>
    <w:rsid w:val="000A5BB5"/>
    <w:rsid w:val="000B5D39"/>
    <w:rsid w:val="000B71D2"/>
    <w:rsid w:val="000D0B45"/>
    <w:rsid w:val="000D7B25"/>
    <w:rsid w:val="000D7C6E"/>
    <w:rsid w:val="000E4A77"/>
    <w:rsid w:val="000E6DBB"/>
    <w:rsid w:val="000F321E"/>
    <w:rsid w:val="001015B4"/>
    <w:rsid w:val="00101D2B"/>
    <w:rsid w:val="00101D82"/>
    <w:rsid w:val="00113F7D"/>
    <w:rsid w:val="00117227"/>
    <w:rsid w:val="00117776"/>
    <w:rsid w:val="001238D2"/>
    <w:rsid w:val="0012499E"/>
    <w:rsid w:val="00125BA4"/>
    <w:rsid w:val="0013336D"/>
    <w:rsid w:val="00141C18"/>
    <w:rsid w:val="001422F6"/>
    <w:rsid w:val="00150622"/>
    <w:rsid w:val="001547C6"/>
    <w:rsid w:val="0015668A"/>
    <w:rsid w:val="001578C0"/>
    <w:rsid w:val="001713C5"/>
    <w:rsid w:val="00171F79"/>
    <w:rsid w:val="0017683B"/>
    <w:rsid w:val="00176D95"/>
    <w:rsid w:val="00176D99"/>
    <w:rsid w:val="001823A9"/>
    <w:rsid w:val="00193D0D"/>
    <w:rsid w:val="001B2076"/>
    <w:rsid w:val="001B32CA"/>
    <w:rsid w:val="001C1358"/>
    <w:rsid w:val="001C53DE"/>
    <w:rsid w:val="001C6715"/>
    <w:rsid w:val="001F1E85"/>
    <w:rsid w:val="002062CE"/>
    <w:rsid w:val="00221A5D"/>
    <w:rsid w:val="00225E25"/>
    <w:rsid w:val="00234644"/>
    <w:rsid w:val="00236F81"/>
    <w:rsid w:val="002420A5"/>
    <w:rsid w:val="002431CB"/>
    <w:rsid w:val="00246700"/>
    <w:rsid w:val="00246B94"/>
    <w:rsid w:val="00246CDC"/>
    <w:rsid w:val="00246F4E"/>
    <w:rsid w:val="00246F9A"/>
    <w:rsid w:val="00250E4B"/>
    <w:rsid w:val="002645BC"/>
    <w:rsid w:val="0027143D"/>
    <w:rsid w:val="00274965"/>
    <w:rsid w:val="00276AA8"/>
    <w:rsid w:val="002854A0"/>
    <w:rsid w:val="0029376B"/>
    <w:rsid w:val="002A00C2"/>
    <w:rsid w:val="002A0485"/>
    <w:rsid w:val="002A2435"/>
    <w:rsid w:val="002A7DB7"/>
    <w:rsid w:val="002B6EC9"/>
    <w:rsid w:val="002C6808"/>
    <w:rsid w:val="002C7D17"/>
    <w:rsid w:val="002E2A87"/>
    <w:rsid w:val="002E2DD8"/>
    <w:rsid w:val="002E5ECD"/>
    <w:rsid w:val="002F41AF"/>
    <w:rsid w:val="00305917"/>
    <w:rsid w:val="003103C9"/>
    <w:rsid w:val="00313C36"/>
    <w:rsid w:val="003149F8"/>
    <w:rsid w:val="00314A11"/>
    <w:rsid w:val="003231A3"/>
    <w:rsid w:val="00332B35"/>
    <w:rsid w:val="00332D92"/>
    <w:rsid w:val="0033419B"/>
    <w:rsid w:val="00336226"/>
    <w:rsid w:val="00350BE4"/>
    <w:rsid w:val="00351578"/>
    <w:rsid w:val="0035423A"/>
    <w:rsid w:val="00361F03"/>
    <w:rsid w:val="00370899"/>
    <w:rsid w:val="003716E0"/>
    <w:rsid w:val="00374CA8"/>
    <w:rsid w:val="00380F55"/>
    <w:rsid w:val="00397DD4"/>
    <w:rsid w:val="003A4295"/>
    <w:rsid w:val="003B7084"/>
    <w:rsid w:val="003C0F01"/>
    <w:rsid w:val="003C2961"/>
    <w:rsid w:val="003D1ADF"/>
    <w:rsid w:val="003D717C"/>
    <w:rsid w:val="003D7F38"/>
    <w:rsid w:val="003E1266"/>
    <w:rsid w:val="003E281A"/>
    <w:rsid w:val="003E3B8C"/>
    <w:rsid w:val="003E78B0"/>
    <w:rsid w:val="0040163B"/>
    <w:rsid w:val="00405CC7"/>
    <w:rsid w:val="004146F8"/>
    <w:rsid w:val="00415B33"/>
    <w:rsid w:val="004213F3"/>
    <w:rsid w:val="00422EB7"/>
    <w:rsid w:val="00424666"/>
    <w:rsid w:val="004353A7"/>
    <w:rsid w:val="00442617"/>
    <w:rsid w:val="00443225"/>
    <w:rsid w:val="00444C33"/>
    <w:rsid w:val="00450110"/>
    <w:rsid w:val="0046590E"/>
    <w:rsid w:val="004701DD"/>
    <w:rsid w:val="00474F18"/>
    <w:rsid w:val="0048223C"/>
    <w:rsid w:val="00490204"/>
    <w:rsid w:val="00490796"/>
    <w:rsid w:val="0049605C"/>
    <w:rsid w:val="004A0095"/>
    <w:rsid w:val="004A537C"/>
    <w:rsid w:val="004B0EF4"/>
    <w:rsid w:val="004B35AB"/>
    <w:rsid w:val="004B3BA8"/>
    <w:rsid w:val="004C03F8"/>
    <w:rsid w:val="004C1D8C"/>
    <w:rsid w:val="004C268C"/>
    <w:rsid w:val="004C6D48"/>
    <w:rsid w:val="004D6D69"/>
    <w:rsid w:val="004E2D01"/>
    <w:rsid w:val="004E4011"/>
    <w:rsid w:val="004E6B7E"/>
    <w:rsid w:val="004F0DCF"/>
    <w:rsid w:val="00505272"/>
    <w:rsid w:val="00512A0F"/>
    <w:rsid w:val="0051619F"/>
    <w:rsid w:val="0053114A"/>
    <w:rsid w:val="00536E3A"/>
    <w:rsid w:val="00542D68"/>
    <w:rsid w:val="0054308D"/>
    <w:rsid w:val="0054417F"/>
    <w:rsid w:val="00550352"/>
    <w:rsid w:val="0056161C"/>
    <w:rsid w:val="005702EB"/>
    <w:rsid w:val="005754AB"/>
    <w:rsid w:val="005771C2"/>
    <w:rsid w:val="0058314A"/>
    <w:rsid w:val="00591858"/>
    <w:rsid w:val="005921F6"/>
    <w:rsid w:val="0059596C"/>
    <w:rsid w:val="005A1064"/>
    <w:rsid w:val="005A21DD"/>
    <w:rsid w:val="005B2904"/>
    <w:rsid w:val="005B2F4A"/>
    <w:rsid w:val="005D3F9F"/>
    <w:rsid w:val="005F552D"/>
    <w:rsid w:val="005F6354"/>
    <w:rsid w:val="006037E0"/>
    <w:rsid w:val="0060521D"/>
    <w:rsid w:val="006105AE"/>
    <w:rsid w:val="00621653"/>
    <w:rsid w:val="006248C3"/>
    <w:rsid w:val="00626C71"/>
    <w:rsid w:val="0064249B"/>
    <w:rsid w:val="00651255"/>
    <w:rsid w:val="006528A8"/>
    <w:rsid w:val="006532AC"/>
    <w:rsid w:val="006562C3"/>
    <w:rsid w:val="0065660B"/>
    <w:rsid w:val="0066071E"/>
    <w:rsid w:val="0066644E"/>
    <w:rsid w:val="00671071"/>
    <w:rsid w:val="00674118"/>
    <w:rsid w:val="0067448C"/>
    <w:rsid w:val="00676435"/>
    <w:rsid w:val="006819ED"/>
    <w:rsid w:val="006952BA"/>
    <w:rsid w:val="006A4156"/>
    <w:rsid w:val="006A5C59"/>
    <w:rsid w:val="006A7C85"/>
    <w:rsid w:val="006B7B4B"/>
    <w:rsid w:val="006C011A"/>
    <w:rsid w:val="006C6D9C"/>
    <w:rsid w:val="006C7749"/>
    <w:rsid w:val="006D0707"/>
    <w:rsid w:val="006D345A"/>
    <w:rsid w:val="006D5860"/>
    <w:rsid w:val="006E2572"/>
    <w:rsid w:val="006E7367"/>
    <w:rsid w:val="006F6431"/>
    <w:rsid w:val="00712E35"/>
    <w:rsid w:val="00712F70"/>
    <w:rsid w:val="00714BED"/>
    <w:rsid w:val="007170E7"/>
    <w:rsid w:val="00720867"/>
    <w:rsid w:val="00734148"/>
    <w:rsid w:val="00734F2A"/>
    <w:rsid w:val="0074159F"/>
    <w:rsid w:val="00744F47"/>
    <w:rsid w:val="00772274"/>
    <w:rsid w:val="00775C3C"/>
    <w:rsid w:val="00790F02"/>
    <w:rsid w:val="007915CB"/>
    <w:rsid w:val="007948A2"/>
    <w:rsid w:val="007A086F"/>
    <w:rsid w:val="007A33BD"/>
    <w:rsid w:val="007B4010"/>
    <w:rsid w:val="007C280E"/>
    <w:rsid w:val="007D1367"/>
    <w:rsid w:val="007D487E"/>
    <w:rsid w:val="007E3904"/>
    <w:rsid w:val="007E4C7B"/>
    <w:rsid w:val="007E5EB6"/>
    <w:rsid w:val="007E74F3"/>
    <w:rsid w:val="007F4610"/>
    <w:rsid w:val="00813BBA"/>
    <w:rsid w:val="00820DDF"/>
    <w:rsid w:val="00822071"/>
    <w:rsid w:val="00822544"/>
    <w:rsid w:val="00840E4D"/>
    <w:rsid w:val="00843B16"/>
    <w:rsid w:val="00855643"/>
    <w:rsid w:val="008679E5"/>
    <w:rsid w:val="00872858"/>
    <w:rsid w:val="00875AF0"/>
    <w:rsid w:val="00883C89"/>
    <w:rsid w:val="00884C83"/>
    <w:rsid w:val="00894909"/>
    <w:rsid w:val="0089768F"/>
    <w:rsid w:val="008A0CEB"/>
    <w:rsid w:val="008B3240"/>
    <w:rsid w:val="008C02CE"/>
    <w:rsid w:val="008D44B2"/>
    <w:rsid w:val="008D7CDA"/>
    <w:rsid w:val="00903822"/>
    <w:rsid w:val="009067FC"/>
    <w:rsid w:val="00906BBD"/>
    <w:rsid w:val="009148D6"/>
    <w:rsid w:val="00916630"/>
    <w:rsid w:val="009170EF"/>
    <w:rsid w:val="009212BE"/>
    <w:rsid w:val="00932353"/>
    <w:rsid w:val="00935F13"/>
    <w:rsid w:val="00945CAE"/>
    <w:rsid w:val="00953236"/>
    <w:rsid w:val="009610D1"/>
    <w:rsid w:val="00965B20"/>
    <w:rsid w:val="00975CB3"/>
    <w:rsid w:val="00976995"/>
    <w:rsid w:val="00980251"/>
    <w:rsid w:val="00982905"/>
    <w:rsid w:val="00986427"/>
    <w:rsid w:val="00991C2B"/>
    <w:rsid w:val="009940A9"/>
    <w:rsid w:val="009B062B"/>
    <w:rsid w:val="009B1D76"/>
    <w:rsid w:val="009B5FDD"/>
    <w:rsid w:val="009B7279"/>
    <w:rsid w:val="009B77F4"/>
    <w:rsid w:val="009C1A63"/>
    <w:rsid w:val="009D1E09"/>
    <w:rsid w:val="009D3024"/>
    <w:rsid w:val="009D47BF"/>
    <w:rsid w:val="009E34CB"/>
    <w:rsid w:val="009E4F33"/>
    <w:rsid w:val="009F63C0"/>
    <w:rsid w:val="00A03A0D"/>
    <w:rsid w:val="00A13468"/>
    <w:rsid w:val="00A234AD"/>
    <w:rsid w:val="00A32642"/>
    <w:rsid w:val="00A35B98"/>
    <w:rsid w:val="00A42281"/>
    <w:rsid w:val="00A460AE"/>
    <w:rsid w:val="00A46FF3"/>
    <w:rsid w:val="00A473F7"/>
    <w:rsid w:val="00A47E0E"/>
    <w:rsid w:val="00A52DA0"/>
    <w:rsid w:val="00A5641B"/>
    <w:rsid w:val="00A602BB"/>
    <w:rsid w:val="00A61D99"/>
    <w:rsid w:val="00A6545E"/>
    <w:rsid w:val="00A75457"/>
    <w:rsid w:val="00A8416B"/>
    <w:rsid w:val="00A87E25"/>
    <w:rsid w:val="00AA234E"/>
    <w:rsid w:val="00AB2003"/>
    <w:rsid w:val="00AB4FF5"/>
    <w:rsid w:val="00AB51C4"/>
    <w:rsid w:val="00AB758A"/>
    <w:rsid w:val="00AC108B"/>
    <w:rsid w:val="00AD0415"/>
    <w:rsid w:val="00AE2BD8"/>
    <w:rsid w:val="00AE67A1"/>
    <w:rsid w:val="00AF0016"/>
    <w:rsid w:val="00AF0A1D"/>
    <w:rsid w:val="00AF49C8"/>
    <w:rsid w:val="00AF7226"/>
    <w:rsid w:val="00B00B6B"/>
    <w:rsid w:val="00B02767"/>
    <w:rsid w:val="00B13012"/>
    <w:rsid w:val="00B23D1D"/>
    <w:rsid w:val="00B27900"/>
    <w:rsid w:val="00B31892"/>
    <w:rsid w:val="00B31BAC"/>
    <w:rsid w:val="00B409D3"/>
    <w:rsid w:val="00B418F3"/>
    <w:rsid w:val="00B41CAC"/>
    <w:rsid w:val="00B4436B"/>
    <w:rsid w:val="00B56F46"/>
    <w:rsid w:val="00B67ADD"/>
    <w:rsid w:val="00B7698E"/>
    <w:rsid w:val="00B77256"/>
    <w:rsid w:val="00B77C3D"/>
    <w:rsid w:val="00B93416"/>
    <w:rsid w:val="00BA1D8E"/>
    <w:rsid w:val="00BA5DE9"/>
    <w:rsid w:val="00BA774A"/>
    <w:rsid w:val="00BB320C"/>
    <w:rsid w:val="00BB43CB"/>
    <w:rsid w:val="00BC1E28"/>
    <w:rsid w:val="00BC6EA6"/>
    <w:rsid w:val="00BC7244"/>
    <w:rsid w:val="00BD1422"/>
    <w:rsid w:val="00BE7202"/>
    <w:rsid w:val="00BE735D"/>
    <w:rsid w:val="00BF19FD"/>
    <w:rsid w:val="00C0052E"/>
    <w:rsid w:val="00C0299A"/>
    <w:rsid w:val="00C1486C"/>
    <w:rsid w:val="00C15EC8"/>
    <w:rsid w:val="00C16594"/>
    <w:rsid w:val="00C215F2"/>
    <w:rsid w:val="00C235D6"/>
    <w:rsid w:val="00C24AAD"/>
    <w:rsid w:val="00C26119"/>
    <w:rsid w:val="00C36EFF"/>
    <w:rsid w:val="00C370B2"/>
    <w:rsid w:val="00C4083B"/>
    <w:rsid w:val="00C42336"/>
    <w:rsid w:val="00C632BA"/>
    <w:rsid w:val="00C64F3E"/>
    <w:rsid w:val="00C73EAC"/>
    <w:rsid w:val="00C75C88"/>
    <w:rsid w:val="00C768D7"/>
    <w:rsid w:val="00C860D0"/>
    <w:rsid w:val="00CA7CCE"/>
    <w:rsid w:val="00CC6D13"/>
    <w:rsid w:val="00CD4858"/>
    <w:rsid w:val="00CD620C"/>
    <w:rsid w:val="00CE18DB"/>
    <w:rsid w:val="00CE5170"/>
    <w:rsid w:val="00CE5DDB"/>
    <w:rsid w:val="00CF559C"/>
    <w:rsid w:val="00CF6B96"/>
    <w:rsid w:val="00CF7A0C"/>
    <w:rsid w:val="00D02F76"/>
    <w:rsid w:val="00D04BC0"/>
    <w:rsid w:val="00D13083"/>
    <w:rsid w:val="00D16E57"/>
    <w:rsid w:val="00D2691B"/>
    <w:rsid w:val="00D27DE7"/>
    <w:rsid w:val="00D51113"/>
    <w:rsid w:val="00D5525A"/>
    <w:rsid w:val="00D56C83"/>
    <w:rsid w:val="00D6099F"/>
    <w:rsid w:val="00D66E02"/>
    <w:rsid w:val="00D737A8"/>
    <w:rsid w:val="00D93FE3"/>
    <w:rsid w:val="00DA0D5B"/>
    <w:rsid w:val="00DA6537"/>
    <w:rsid w:val="00DC2964"/>
    <w:rsid w:val="00DD04B0"/>
    <w:rsid w:val="00DD2F3F"/>
    <w:rsid w:val="00DD3801"/>
    <w:rsid w:val="00DD4793"/>
    <w:rsid w:val="00DD67BA"/>
    <w:rsid w:val="00DD7B8D"/>
    <w:rsid w:val="00DE028C"/>
    <w:rsid w:val="00DF017D"/>
    <w:rsid w:val="00DF06CF"/>
    <w:rsid w:val="00DF65FC"/>
    <w:rsid w:val="00E04D4C"/>
    <w:rsid w:val="00E07543"/>
    <w:rsid w:val="00E11479"/>
    <w:rsid w:val="00E136BB"/>
    <w:rsid w:val="00E2484F"/>
    <w:rsid w:val="00E41095"/>
    <w:rsid w:val="00E43A25"/>
    <w:rsid w:val="00E524DB"/>
    <w:rsid w:val="00E56EDA"/>
    <w:rsid w:val="00E7031D"/>
    <w:rsid w:val="00E71824"/>
    <w:rsid w:val="00E7398B"/>
    <w:rsid w:val="00E933CC"/>
    <w:rsid w:val="00EA20E9"/>
    <w:rsid w:val="00EB00EC"/>
    <w:rsid w:val="00EB2A46"/>
    <w:rsid w:val="00EB3333"/>
    <w:rsid w:val="00EB42B3"/>
    <w:rsid w:val="00EC1F0D"/>
    <w:rsid w:val="00EC3104"/>
    <w:rsid w:val="00EC35D0"/>
    <w:rsid w:val="00EC680D"/>
    <w:rsid w:val="00EE09B9"/>
    <w:rsid w:val="00EE1A09"/>
    <w:rsid w:val="00EE25AA"/>
    <w:rsid w:val="00EE4864"/>
    <w:rsid w:val="00EE5E44"/>
    <w:rsid w:val="00F05ADD"/>
    <w:rsid w:val="00F05CB9"/>
    <w:rsid w:val="00F07CB8"/>
    <w:rsid w:val="00F11703"/>
    <w:rsid w:val="00F20417"/>
    <w:rsid w:val="00F20874"/>
    <w:rsid w:val="00F210E5"/>
    <w:rsid w:val="00F22A3C"/>
    <w:rsid w:val="00F23904"/>
    <w:rsid w:val="00F3447D"/>
    <w:rsid w:val="00F35F16"/>
    <w:rsid w:val="00F45892"/>
    <w:rsid w:val="00F6009E"/>
    <w:rsid w:val="00F6173A"/>
    <w:rsid w:val="00F667F2"/>
    <w:rsid w:val="00F71C6B"/>
    <w:rsid w:val="00F71F85"/>
    <w:rsid w:val="00F80AE0"/>
    <w:rsid w:val="00F811C4"/>
    <w:rsid w:val="00F85545"/>
    <w:rsid w:val="00F9356B"/>
    <w:rsid w:val="00F957FD"/>
    <w:rsid w:val="00FB382E"/>
    <w:rsid w:val="00FB4E28"/>
    <w:rsid w:val="00FD00A4"/>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E5B4F"/>
  <w15:docId w15:val="{AF19EA18-2430-4843-8EF0-AD927875A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E5ECD"/>
    <w:pPr>
      <w:spacing w:after="0" w:line="240" w:lineRule="auto"/>
      <w:contextualSpacing/>
    </w:pPr>
    <w:rPr>
      <w:rFonts w:ascii="FlandersArtSerif-Regular" w:hAnsi="FlandersArtSerif-Regular"/>
      <w:color w:val="1C1A15" w:themeColor="background2" w:themeShade="1A"/>
      <w:lang w:val="nl-BE"/>
    </w:rPr>
  </w:style>
  <w:style w:type="paragraph" w:styleId="Kop1">
    <w:name w:val="heading 1"/>
    <w:basedOn w:val="Standaard"/>
    <w:next w:val="BodyText1"/>
    <w:link w:val="Kop1Char"/>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BodyText1"/>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BodyText1"/>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BodyText1"/>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BodyText1"/>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BodyText1"/>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BodyText1"/>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BodyText1"/>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BodyText1"/>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6C7749"/>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6C7749"/>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rsid w:val="00BE735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53236"/>
    <w:pPr>
      <w:jc w:val="center"/>
    </w:pPr>
    <w:rPr>
      <w:bCs/>
      <w:sz w:val="17"/>
      <w:szCs w:val="17"/>
    </w:rPr>
  </w:style>
  <w:style w:type="paragraph" w:customStyle="1" w:styleId="HeaderenFooterpagina1">
    <w:name w:val="Header en Footer pagina 1"/>
    <w:basedOn w:val="Standaard"/>
    <w:uiPriority w:val="9"/>
    <w:qFormat/>
    <w:rsid w:val="00991C2B"/>
    <w:pPr>
      <w:spacing w:line="280" w:lineRule="exact"/>
      <w:jc w:val="right"/>
    </w:pPr>
    <w:rPr>
      <w:color w:val="auto"/>
      <w:sz w:val="24"/>
    </w:rPr>
  </w:style>
  <w:style w:type="paragraph" w:customStyle="1" w:styleId="Vlottetekst-roodMSF">
    <w:name w:val="Vlotte tekst - rood MSF"/>
    <w:basedOn w:val="Standaard"/>
    <w:uiPriority w:val="9"/>
    <w:rsid w:val="00991C2B"/>
    <w:pPr>
      <w:numPr>
        <w:numId w:val="2"/>
      </w:numPr>
    </w:pPr>
  </w:style>
  <w:style w:type="paragraph" w:customStyle="1" w:styleId="streepjes">
    <w:name w:val="streepjes"/>
    <w:basedOn w:val="Standaard"/>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uiPriority w:val="9"/>
    <w:rsid w:val="00991C2B"/>
    <w:pPr>
      <w:numPr>
        <w:numId w:val="3"/>
      </w:numPr>
    </w:pPr>
  </w:style>
  <w:style w:type="paragraph" w:customStyle="1" w:styleId="BodyText1">
    <w:name w:val="Body Text1"/>
    <w:basedOn w:val="Standaard"/>
    <w:link w:val="BodytextChar"/>
    <w:qFormat/>
    <w:rsid w:val="000D7B25"/>
    <w:pPr>
      <w:spacing w:after="60"/>
      <w:contextualSpacing w:val="0"/>
    </w:pPr>
  </w:style>
  <w:style w:type="paragraph" w:customStyle="1" w:styleId="0ListBulletAll">
    <w:name w:val="0.List Bullet All"/>
    <w:basedOn w:val="Standaard"/>
    <w:link w:val="0ListBulletAllChar"/>
    <w:qFormat/>
    <w:rsid w:val="00CD620C"/>
    <w:pPr>
      <w:keepLines/>
      <w:numPr>
        <w:numId w:val="12"/>
      </w:numPr>
      <w:spacing w:after="60"/>
      <w:ind w:left="568" w:hanging="284"/>
    </w:pPr>
    <w:rPr>
      <w:rFonts w:eastAsia="Times New Roman" w:cs="Times New Roman"/>
      <w:color w:val="auto"/>
      <w:szCs w:val="20"/>
    </w:rPr>
  </w:style>
  <w:style w:type="character" w:customStyle="1" w:styleId="BodytextChar">
    <w:name w:val="Body text Char"/>
    <w:basedOn w:val="Standaardalinea-lettertype"/>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Standaard"/>
    <w:link w:val="0ListNumberAllChar"/>
    <w:qFormat/>
    <w:rsid w:val="009148D6"/>
    <w:pPr>
      <w:numPr>
        <w:numId w:val="14"/>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 w:type="table" w:customStyle="1" w:styleId="Tabelraster1">
    <w:name w:val="Tabelraster1"/>
    <w:basedOn w:val="Standaardtabel"/>
    <w:next w:val="Tabelraster"/>
    <w:uiPriority w:val="39"/>
    <w:rsid w:val="00D66E02"/>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36EFF"/>
    <w:rPr>
      <w:sz w:val="16"/>
      <w:szCs w:val="16"/>
    </w:rPr>
  </w:style>
  <w:style w:type="paragraph" w:styleId="Tekstopmerking">
    <w:name w:val="annotation text"/>
    <w:basedOn w:val="Standaard"/>
    <w:link w:val="TekstopmerkingChar"/>
    <w:uiPriority w:val="99"/>
    <w:unhideWhenUsed/>
    <w:rsid w:val="00C36EFF"/>
    <w:rPr>
      <w:sz w:val="20"/>
      <w:szCs w:val="20"/>
    </w:rPr>
  </w:style>
  <w:style w:type="character" w:customStyle="1" w:styleId="TekstopmerkingChar">
    <w:name w:val="Tekst opmerking Char"/>
    <w:basedOn w:val="Standaardalinea-lettertype"/>
    <w:link w:val="Tekstopmerking"/>
    <w:uiPriority w:val="99"/>
    <w:rsid w:val="00C36EFF"/>
    <w:rPr>
      <w:rFonts w:ascii="FlandersArtSerif-Regular" w:hAnsi="FlandersArtSerif-Regular"/>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C36EFF"/>
    <w:rPr>
      <w:b/>
      <w:bCs/>
    </w:rPr>
  </w:style>
  <w:style w:type="character" w:customStyle="1" w:styleId="OnderwerpvanopmerkingChar">
    <w:name w:val="Onderwerp van opmerking Char"/>
    <w:basedOn w:val="TekstopmerkingChar"/>
    <w:link w:val="Onderwerpvanopmerking"/>
    <w:uiPriority w:val="99"/>
    <w:semiHidden/>
    <w:rsid w:val="00C36EFF"/>
    <w:rPr>
      <w:rFonts w:ascii="FlandersArtSerif-Regular" w:hAnsi="FlandersArtSerif-Regular"/>
      <w:b/>
      <w:bCs/>
      <w:color w:val="1C1A15" w:themeColor="background2" w:themeShade="1A"/>
      <w:sz w:val="20"/>
      <w:szCs w:val="20"/>
      <w:lang w:val="nl-BE"/>
    </w:rPr>
  </w:style>
  <w:style w:type="character" w:styleId="Onopgelostemelding">
    <w:name w:val="Unresolved Mention"/>
    <w:basedOn w:val="Standaardalinea-lettertype"/>
    <w:uiPriority w:val="99"/>
    <w:semiHidden/>
    <w:unhideWhenUsed/>
    <w:rsid w:val="00A602BB"/>
    <w:rPr>
      <w:color w:val="605E5C"/>
      <w:shd w:val="clear" w:color="auto" w:fill="E1DFDD"/>
    </w:rPr>
  </w:style>
  <w:style w:type="paragraph" w:customStyle="1" w:styleId="Geenafstand1">
    <w:name w:val="Geen afstand1"/>
    <w:aliases w:val="tekst in tabel"/>
    <w:qFormat/>
    <w:rsid w:val="00965B20"/>
    <w:pPr>
      <w:spacing w:after="0" w:line="240" w:lineRule="auto"/>
    </w:pPr>
    <w:rPr>
      <w:rFonts w:ascii="Calibri" w:eastAsia="Calibri" w:hAnsi="Calibri" w:cs="Times New Roman"/>
      <w:color w:val="404040"/>
      <w:spacing w:val="2"/>
      <w:sz w:val="16"/>
      <w:szCs w:val="19"/>
      <w:lang w:val="nl-NL"/>
    </w:rPr>
  </w:style>
  <w:style w:type="paragraph" w:styleId="Geenafstand">
    <w:name w:val="No Spacing"/>
    <w:uiPriority w:val="1"/>
    <w:qFormat/>
    <w:rsid w:val="00965B20"/>
    <w:pPr>
      <w:spacing w:after="0" w:line="240" w:lineRule="auto"/>
    </w:pPr>
    <w:rPr>
      <w:rFonts w:ascii="Verdana" w:eastAsia="Times New Roman" w:hAnsi="Verdana" w:cs="Verdana"/>
      <w:sz w:val="17"/>
      <w:szCs w:val="17"/>
      <w:lang w:val="nl-NL" w:eastAsia="nl-NL"/>
    </w:rPr>
  </w:style>
  <w:style w:type="character" w:styleId="GevolgdeHyperlink">
    <w:name w:val="FollowedHyperlink"/>
    <w:basedOn w:val="Standaardalinea-lettertype"/>
    <w:uiPriority w:val="99"/>
    <w:semiHidden/>
    <w:unhideWhenUsed/>
    <w:rsid w:val="00B418F3"/>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file:///C:/Users/lemmenal/Documents/Project%20duurzame%20overheidsopdrachten/CO2-prestatieladder/Modelclausules%20CO2-prestatieladder/Definitief/www.CO2-prestatieladder.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2-prestatieladder.b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duurzaamaanbesteden@vlaanderen.b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CO2-prestatieladder.be" TargetMode="External"/><Relationship Id="rId14" Type="http://schemas.openxmlformats.org/officeDocument/2006/relationships/footer" Target="footer2.xml"/><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mmenal\Downloads\VO_Opmaakstijlen_FacilitairBedrijf_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CBCB69CBCCF4E82A51F46010686DB9C"/>
        <w:category>
          <w:name w:val="Algemeen"/>
          <w:gallery w:val="placeholder"/>
        </w:category>
        <w:types>
          <w:type w:val="bbPlcHdr"/>
        </w:types>
        <w:behaviors>
          <w:behavior w:val="content"/>
        </w:behaviors>
        <w:guid w:val="{9245B11B-6523-4336-8107-0E6B6846C902}"/>
      </w:docPartPr>
      <w:docPartBody>
        <w:p w:rsidR="00547C57" w:rsidRDefault="004E3F24">
          <w:pPr>
            <w:pStyle w:val="6CBCB69CBCCF4E82A51F46010686DB9C"/>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altName w:val="Courier New"/>
    <w:panose1 w:val="00000000000000000000"/>
    <w:charset w:val="00"/>
    <w:family w:val="modern"/>
    <w:notTrueType/>
    <w:pitch w:val="variable"/>
    <w:sig w:usb0="00000001" w:usb1="00000000"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font>
  <w:font w:name="Flanders Art Serif">
    <w:altName w:val="Arial"/>
    <w:panose1 w:val="00000000000000000000"/>
    <w:charset w:val="00"/>
    <w:family w:val="roman"/>
    <w:notTrueType/>
    <w:pitch w:val="default"/>
  </w:font>
  <w:font w:name="Calibri">
    <w:panose1 w:val="020F0502020204030204"/>
    <w:charset w:val="00"/>
    <w:family w:val="swiss"/>
    <w:pitch w:val="variable"/>
    <w:sig w:usb0="A0002AEF" w:usb1="4000207B"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F24"/>
    <w:rsid w:val="000437C9"/>
    <w:rsid w:val="00104D01"/>
    <w:rsid w:val="002525D5"/>
    <w:rsid w:val="002E5B7C"/>
    <w:rsid w:val="00341083"/>
    <w:rsid w:val="003D7163"/>
    <w:rsid w:val="003E692F"/>
    <w:rsid w:val="0042107A"/>
    <w:rsid w:val="004E3F24"/>
    <w:rsid w:val="004F7CCA"/>
    <w:rsid w:val="00547C57"/>
    <w:rsid w:val="005C2CD4"/>
    <w:rsid w:val="005E1848"/>
    <w:rsid w:val="0065602F"/>
    <w:rsid w:val="007F1626"/>
    <w:rsid w:val="00804AC6"/>
    <w:rsid w:val="00804E50"/>
    <w:rsid w:val="00863654"/>
    <w:rsid w:val="008B4D57"/>
    <w:rsid w:val="00924490"/>
    <w:rsid w:val="00931632"/>
    <w:rsid w:val="00937148"/>
    <w:rsid w:val="00965611"/>
    <w:rsid w:val="009E5E77"/>
    <w:rsid w:val="00A34699"/>
    <w:rsid w:val="00CB5FAA"/>
    <w:rsid w:val="00CC5AC7"/>
    <w:rsid w:val="00D4563E"/>
    <w:rsid w:val="00D73ED0"/>
    <w:rsid w:val="00DB758E"/>
    <w:rsid w:val="00DC382D"/>
    <w:rsid w:val="00E50966"/>
    <w:rsid w:val="00E511D4"/>
    <w:rsid w:val="00F35CB8"/>
    <w:rsid w:val="00FF1DB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6CBCB69CBCCF4E82A51F46010686DB9C">
    <w:name w:val="6CBCB69CBCCF4E82A51F46010686DB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2021-07-08T00:00:00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044A2DA82065149BB8E5056D2040605" ma:contentTypeVersion="13" ma:contentTypeDescription="Crée un document." ma:contentTypeScope="" ma:versionID="6bc3b2615eba9bfed8449aadf973ab36">
  <xsd:schema xmlns:xsd="http://www.w3.org/2001/XMLSchema" xmlns:xs="http://www.w3.org/2001/XMLSchema" xmlns:p="http://schemas.microsoft.com/office/2006/metadata/properties" xmlns:ns2="1bf6f4c0-764d-4ab3-835f-635578128eae" xmlns:ns3="bf1e5839-4a01-4f82-8044-9bc560be97b6" targetNamespace="http://schemas.microsoft.com/office/2006/metadata/properties" ma:root="true" ma:fieldsID="11ce2f37a0c3b58ab1dd0df7cf895a5d" ns2:_="" ns3:_="">
    <xsd:import namespace="1bf6f4c0-764d-4ab3-835f-635578128eae"/>
    <xsd:import namespace="bf1e5839-4a01-4f82-8044-9bc560be97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6f4c0-764d-4ab3-835f-635578128e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1e5839-4a01-4f82-8044-9bc560be97b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D10227-9AD3-5A45-9BFD-C6DD33198A46}">
  <ds:schemaRefs>
    <ds:schemaRef ds:uri="http://schemas.openxmlformats.org/officeDocument/2006/bibliography"/>
  </ds:schemaRefs>
</ds:datastoreItem>
</file>

<file path=customXml/itemProps3.xml><?xml version="1.0" encoding="utf-8"?>
<ds:datastoreItem xmlns:ds="http://schemas.openxmlformats.org/officeDocument/2006/customXml" ds:itemID="{F73E7177-EBD9-44E2-A69A-78CAB8E84D18}"/>
</file>

<file path=customXml/itemProps4.xml><?xml version="1.0" encoding="utf-8"?>
<ds:datastoreItem xmlns:ds="http://schemas.openxmlformats.org/officeDocument/2006/customXml" ds:itemID="{12064ECE-F9FD-4CDE-A682-2EE5072C144D}"/>
</file>

<file path=customXml/itemProps5.xml><?xml version="1.0" encoding="utf-8"?>
<ds:datastoreItem xmlns:ds="http://schemas.openxmlformats.org/officeDocument/2006/customXml" ds:itemID="{409160DB-C4C4-4729-969A-2003630B9E78}"/>
</file>

<file path=docProps/app.xml><?xml version="1.0" encoding="utf-8"?>
<Properties xmlns="http://schemas.openxmlformats.org/officeDocument/2006/extended-properties" xmlns:vt="http://schemas.openxmlformats.org/officeDocument/2006/docPropsVTypes">
  <Template>VO_Opmaakstijlen_FacilitairBedrijf_v2</Template>
  <TotalTime>3</TotalTime>
  <Pages>14</Pages>
  <Words>4219</Words>
  <Characters>23205</Characters>
  <Application>Microsoft Office Word</Application>
  <DocSecurity>0</DocSecurity>
  <Lines>193</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Modelclausules CO2-prestatieladder</vt:lpstr>
      <vt:lpstr>Titel van het document</vt:lpstr>
    </vt:vector>
  </TitlesOfParts>
  <Company>Vlaamse overheid</Company>
  <LinksUpToDate>false</LinksUpToDate>
  <CharactersWithSpaces>27370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Modelclausules CO2-prestatieladder</dc:title>
  <dc:subject/>
  <dc:creator>Delmulle, Geert</dc:creator>
  <cp:keywords/>
  <cp:lastModifiedBy>Lemmens Alexander</cp:lastModifiedBy>
  <cp:revision>2</cp:revision>
  <cp:lastPrinted>2014-11-21T16:55:00Z</cp:lastPrinted>
  <dcterms:created xsi:type="dcterms:W3CDTF">2021-07-08T09:16:00Z</dcterms:created>
  <dcterms:modified xsi:type="dcterms:W3CDTF">2021-07-08T09:16:00Z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0x010100F044A2DA82065149BB8E5056D2040605</vt:lpwstr>
  </property>
</Properties>
</file>